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02" w:rsidRPr="000944E5" w:rsidRDefault="00B43102" w:rsidP="00B43102">
      <w:pPr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LEI MUNICIPAL Nº 2.911</w:t>
      </w:r>
      <w:r w:rsidRPr="000944E5">
        <w:rPr>
          <w:rFonts w:ascii="Times New Roman" w:hAnsi="Times New Roman" w:cs="Times New Roman"/>
          <w:b/>
          <w:sz w:val="22"/>
          <w:szCs w:val="22"/>
        </w:rPr>
        <w:t>/2019</w:t>
      </w:r>
    </w:p>
    <w:p w:rsidR="00B43102" w:rsidRPr="000944E5" w:rsidRDefault="000944E5" w:rsidP="00B43102">
      <w:pPr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28</w:t>
      </w:r>
      <w:r w:rsidR="00B43102" w:rsidRPr="000944E5">
        <w:rPr>
          <w:rFonts w:ascii="Times New Roman" w:hAnsi="Times New Roman" w:cs="Times New Roman"/>
          <w:b/>
          <w:sz w:val="22"/>
          <w:szCs w:val="22"/>
        </w:rPr>
        <w:t xml:space="preserve"> DE MAIO 2019</w:t>
      </w:r>
    </w:p>
    <w:p w:rsidR="000944E5" w:rsidRPr="000944E5" w:rsidRDefault="000944E5" w:rsidP="000944E5">
      <w:pPr>
        <w:spacing w:after="0" w:line="360" w:lineRule="auto"/>
        <w:ind w:left="3402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944E5" w:rsidRPr="000944E5" w:rsidRDefault="000944E5" w:rsidP="000944E5">
      <w:pPr>
        <w:spacing w:after="0"/>
        <w:ind w:left="3402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>“DEFINE SITUAÇÃO EXCEPCIONAL DE INTERESSE PÚBLICO, AUTORIZA O PODER PÚBLICO MUNICIPAL A CONTRATAR EMERGENCIALMENTE.</w:t>
      </w:r>
      <w:r w:rsidRPr="000944E5">
        <w:rPr>
          <w:rFonts w:ascii="Times New Roman" w:hAnsi="Times New Roman" w:cs="Times New Roman"/>
          <w:sz w:val="22"/>
          <w:szCs w:val="22"/>
        </w:rPr>
        <w:t xml:space="preserve"> AGENTE COMUNITÁRIO</w:t>
      </w:r>
      <w:proofErr w:type="gramStart"/>
      <w:r w:rsidRPr="000944E5">
        <w:rPr>
          <w:rFonts w:ascii="Times New Roman" w:hAnsi="Times New Roman" w:cs="Times New Roman"/>
          <w:sz w:val="22"/>
          <w:szCs w:val="22"/>
        </w:rPr>
        <w:t>”</w:t>
      </w:r>
      <w:proofErr w:type="gramEnd"/>
    </w:p>
    <w:p w:rsidR="000944E5" w:rsidRPr="000944E5" w:rsidRDefault="000944E5" w:rsidP="000944E5">
      <w:pPr>
        <w:spacing w:after="0"/>
        <w:ind w:left="3402"/>
        <w:jc w:val="both"/>
        <w:rPr>
          <w:rFonts w:ascii="Times New Roman" w:hAnsi="Times New Roman" w:cs="Times New Roman"/>
          <w:sz w:val="22"/>
          <w:szCs w:val="22"/>
        </w:rPr>
      </w:pPr>
    </w:p>
    <w:p w:rsidR="000944E5" w:rsidRPr="000944E5" w:rsidRDefault="000944E5" w:rsidP="00094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LEONIR KOCHE</w:t>
      </w:r>
      <w:r w:rsidRPr="000944E5">
        <w:rPr>
          <w:rFonts w:ascii="Times New Roman" w:hAnsi="Times New Roman" w:cs="Times New Roman"/>
          <w:sz w:val="22"/>
          <w:szCs w:val="22"/>
        </w:rPr>
        <w:t xml:space="preserve">, Prefeito Municipal de Erval Seco, no uso de suas atribuições que lhe confere a Lei Orgânica Municipal, </w:t>
      </w:r>
      <w:r w:rsidRPr="000944E5">
        <w:rPr>
          <w:rFonts w:ascii="Times New Roman" w:eastAsia="Times New Roman" w:hAnsi="Times New Roman" w:cs="Times New Roman"/>
          <w:sz w:val="22"/>
          <w:szCs w:val="22"/>
          <w:lang w:eastAsia="pt-BR"/>
        </w:rPr>
        <w:t>faz saber que a Câmara Municipal de Vereadores aprovou e, eu promulgo e sanciono a seguinte:</w:t>
      </w:r>
      <w:proofErr w:type="gramStart"/>
      <w:r w:rsidRPr="000944E5">
        <w:rPr>
          <w:rFonts w:ascii="Times New Roman" w:eastAsia="Times New Roman" w:hAnsi="Times New Roman" w:cs="Times New Roman"/>
          <w:sz w:val="22"/>
          <w:szCs w:val="22"/>
          <w:lang w:eastAsia="pt-BR"/>
        </w:rPr>
        <w:tab/>
      </w:r>
      <w:proofErr w:type="gramEnd"/>
      <w:r w:rsidRPr="000944E5">
        <w:rPr>
          <w:rFonts w:ascii="Times New Roman" w:eastAsia="Times New Roman" w:hAnsi="Times New Roman" w:cs="Times New Roman"/>
          <w:sz w:val="22"/>
          <w:szCs w:val="22"/>
          <w:lang w:eastAsia="pt-BR"/>
        </w:rPr>
        <w:t xml:space="preserve"> </w:t>
      </w:r>
    </w:p>
    <w:p w:rsidR="000944E5" w:rsidRPr="000944E5" w:rsidRDefault="000944E5" w:rsidP="000944E5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</w:p>
    <w:p w:rsidR="000944E5" w:rsidRPr="000944E5" w:rsidRDefault="000944E5" w:rsidP="000944E5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2"/>
          <w:szCs w:val="22"/>
          <w:lang w:eastAsia="pt-BR"/>
        </w:rPr>
      </w:pPr>
      <w:r w:rsidRPr="000944E5">
        <w:rPr>
          <w:rFonts w:ascii="Times New Roman" w:eastAsia="Times New Roman" w:hAnsi="Times New Roman" w:cs="Times New Roman"/>
          <w:b/>
          <w:sz w:val="22"/>
          <w:szCs w:val="22"/>
          <w:lang w:eastAsia="pt-BR"/>
        </w:rPr>
        <w:t>LEI.</w:t>
      </w:r>
    </w:p>
    <w:p w:rsidR="000944E5" w:rsidRPr="000944E5" w:rsidRDefault="000944E5" w:rsidP="000944E5">
      <w:pPr>
        <w:spacing w:after="0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944E5" w:rsidRPr="000944E5" w:rsidRDefault="000944E5" w:rsidP="000944E5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Art. 1º</w:t>
      </w:r>
      <w:r w:rsidRPr="000944E5">
        <w:rPr>
          <w:rFonts w:ascii="Times New Roman" w:hAnsi="Times New Roman" w:cs="Times New Roman"/>
          <w:sz w:val="22"/>
          <w:szCs w:val="22"/>
        </w:rPr>
        <w:t xml:space="preserve"> - Define a situação excepcional de interesse público nos termos do Art. </w:t>
      </w:r>
      <w:proofErr w:type="gramStart"/>
      <w:r w:rsidRPr="000944E5">
        <w:rPr>
          <w:rFonts w:ascii="Times New Roman" w:hAnsi="Times New Roman" w:cs="Times New Roman"/>
          <w:sz w:val="22"/>
          <w:szCs w:val="22"/>
        </w:rPr>
        <w:t>37 inciso IX</w:t>
      </w:r>
      <w:proofErr w:type="gramEnd"/>
      <w:r w:rsidRPr="000944E5">
        <w:rPr>
          <w:rFonts w:ascii="Times New Roman" w:hAnsi="Times New Roman" w:cs="Times New Roman"/>
          <w:sz w:val="22"/>
          <w:szCs w:val="22"/>
        </w:rPr>
        <w:t xml:space="preserve"> da Constituição Federal de 1988, autoriza o poder Executivo Municipal a contratar emergencialmente pelo período de maio de 2019 a 07 de agosto 2019, o (a) servidor (a) no quadro abaixo especificado.</w:t>
      </w:r>
    </w:p>
    <w:tbl>
      <w:tblPr>
        <w:tblStyle w:val="Tabelacomgrade"/>
        <w:tblW w:w="9542" w:type="dxa"/>
        <w:tblLayout w:type="fixed"/>
        <w:tblLook w:val="04A0" w:firstRow="1" w:lastRow="0" w:firstColumn="1" w:lastColumn="0" w:noHBand="0" w:noVBand="1"/>
      </w:tblPr>
      <w:tblGrid>
        <w:gridCol w:w="1663"/>
        <w:gridCol w:w="2561"/>
        <w:gridCol w:w="2182"/>
        <w:gridCol w:w="1364"/>
        <w:gridCol w:w="1772"/>
      </w:tblGrid>
      <w:tr w:rsidR="000944E5" w:rsidRPr="000944E5" w:rsidTr="000944E5">
        <w:trPr>
          <w:trHeight w:val="568"/>
        </w:trPr>
        <w:tc>
          <w:tcPr>
            <w:tcW w:w="1663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b/>
                <w:sz w:val="22"/>
                <w:szCs w:val="22"/>
              </w:rPr>
              <w:t>Nº de Servidores</w:t>
            </w:r>
          </w:p>
        </w:tc>
        <w:tc>
          <w:tcPr>
            <w:tcW w:w="2561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b/>
                <w:sz w:val="22"/>
                <w:szCs w:val="22"/>
              </w:rPr>
              <w:t>Cargo</w:t>
            </w:r>
          </w:p>
        </w:tc>
        <w:tc>
          <w:tcPr>
            <w:tcW w:w="2182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b/>
                <w:sz w:val="22"/>
                <w:szCs w:val="22"/>
              </w:rPr>
              <w:t>Micro área</w:t>
            </w:r>
          </w:p>
        </w:tc>
        <w:tc>
          <w:tcPr>
            <w:tcW w:w="1364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b/>
                <w:sz w:val="22"/>
                <w:szCs w:val="22"/>
              </w:rPr>
              <w:t>Coeficiente</w:t>
            </w:r>
          </w:p>
        </w:tc>
        <w:tc>
          <w:tcPr>
            <w:tcW w:w="1772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b/>
                <w:sz w:val="22"/>
                <w:szCs w:val="22"/>
              </w:rPr>
              <w:t>Carga Horária</w:t>
            </w:r>
          </w:p>
        </w:tc>
      </w:tr>
      <w:tr w:rsidR="000944E5" w:rsidRPr="000944E5" w:rsidTr="000944E5">
        <w:trPr>
          <w:trHeight w:val="585"/>
        </w:trPr>
        <w:tc>
          <w:tcPr>
            <w:tcW w:w="1663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2561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sz w:val="22"/>
                <w:szCs w:val="22"/>
              </w:rPr>
              <w:t xml:space="preserve">Agente Comunitário de Saúde </w:t>
            </w:r>
          </w:p>
        </w:tc>
        <w:tc>
          <w:tcPr>
            <w:tcW w:w="2182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64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sz w:val="22"/>
                <w:szCs w:val="22"/>
              </w:rPr>
              <w:t>4,04</w:t>
            </w:r>
          </w:p>
        </w:tc>
        <w:tc>
          <w:tcPr>
            <w:tcW w:w="1772" w:type="dxa"/>
          </w:tcPr>
          <w:p w:rsidR="000944E5" w:rsidRPr="000944E5" w:rsidRDefault="000944E5" w:rsidP="002741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44E5">
              <w:rPr>
                <w:rFonts w:ascii="Times New Roman" w:hAnsi="Times New Roman" w:cs="Times New Roman"/>
                <w:sz w:val="22"/>
                <w:szCs w:val="22"/>
              </w:rPr>
              <w:t>40 horas</w:t>
            </w:r>
          </w:p>
        </w:tc>
      </w:tr>
    </w:tbl>
    <w:p w:rsidR="000944E5" w:rsidRPr="000944E5" w:rsidRDefault="000944E5" w:rsidP="000944E5">
      <w:pPr>
        <w:spacing w:after="0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944E5" w:rsidRPr="000944E5" w:rsidRDefault="000944E5" w:rsidP="000944E5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Art. 2º</w:t>
      </w:r>
      <w:r w:rsidRPr="000944E5">
        <w:rPr>
          <w:rFonts w:ascii="Times New Roman" w:hAnsi="Times New Roman" w:cs="Times New Roman"/>
          <w:sz w:val="22"/>
          <w:szCs w:val="22"/>
        </w:rPr>
        <w:t xml:space="preserve"> - As despesas decorrentes desta Lei estão vinculadas a seguinte dotação orçamentária:</w:t>
      </w:r>
    </w:p>
    <w:p w:rsidR="000944E5" w:rsidRPr="000944E5" w:rsidRDefault="000944E5" w:rsidP="000944E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 xml:space="preserve">Órgão: </w:t>
      </w:r>
      <w:proofErr w:type="gramStart"/>
      <w:r w:rsidRPr="000944E5">
        <w:rPr>
          <w:rFonts w:ascii="Times New Roman" w:hAnsi="Times New Roman" w:cs="Times New Roman"/>
          <w:sz w:val="22"/>
          <w:szCs w:val="22"/>
        </w:rPr>
        <w:t>07 – Secretaria</w:t>
      </w:r>
      <w:proofErr w:type="gramEnd"/>
      <w:r w:rsidRPr="000944E5">
        <w:rPr>
          <w:rFonts w:ascii="Times New Roman" w:hAnsi="Times New Roman" w:cs="Times New Roman"/>
          <w:sz w:val="22"/>
          <w:szCs w:val="22"/>
        </w:rPr>
        <w:t xml:space="preserve"> Municipal de Saúde e Bem Estar Social</w:t>
      </w:r>
    </w:p>
    <w:p w:rsidR="000944E5" w:rsidRPr="000944E5" w:rsidRDefault="000944E5" w:rsidP="000944E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>Unidade 01 – Fundo Municipal da Saúde</w:t>
      </w:r>
    </w:p>
    <w:p w:rsidR="000944E5" w:rsidRPr="000944E5" w:rsidRDefault="000944E5" w:rsidP="000944E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 xml:space="preserve">Projeto/Ativ. – </w:t>
      </w:r>
      <w:proofErr w:type="gramStart"/>
      <w:r w:rsidRPr="000944E5">
        <w:rPr>
          <w:rFonts w:ascii="Times New Roman" w:hAnsi="Times New Roman" w:cs="Times New Roman"/>
          <w:sz w:val="22"/>
          <w:szCs w:val="22"/>
        </w:rPr>
        <w:t>2058 Programa</w:t>
      </w:r>
      <w:proofErr w:type="gramEnd"/>
      <w:r w:rsidRPr="000944E5">
        <w:rPr>
          <w:rFonts w:ascii="Times New Roman" w:hAnsi="Times New Roman" w:cs="Times New Roman"/>
          <w:sz w:val="22"/>
          <w:szCs w:val="22"/>
        </w:rPr>
        <w:t xml:space="preserve"> de Agente Comunitário de Saúde</w:t>
      </w:r>
    </w:p>
    <w:p w:rsidR="000944E5" w:rsidRPr="000944E5" w:rsidRDefault="000944E5" w:rsidP="000944E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>221-3.1.90.00.00.00.00 - Vencimentos e vantagens fixas – Pessoal Civil.</w:t>
      </w:r>
    </w:p>
    <w:p w:rsidR="000944E5" w:rsidRPr="000944E5" w:rsidRDefault="000944E5" w:rsidP="000944E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0944E5" w:rsidRPr="000944E5" w:rsidRDefault="000944E5" w:rsidP="000944E5">
      <w:pPr>
        <w:pStyle w:val="Corpodetexto"/>
        <w:ind w:firstLine="708"/>
        <w:rPr>
          <w:b/>
          <w:sz w:val="22"/>
          <w:szCs w:val="22"/>
        </w:rPr>
      </w:pPr>
      <w:r w:rsidRPr="000944E5">
        <w:rPr>
          <w:b/>
          <w:bCs/>
          <w:sz w:val="22"/>
          <w:szCs w:val="22"/>
        </w:rPr>
        <w:t>Art. 3º</w:t>
      </w:r>
      <w:r w:rsidRPr="000944E5">
        <w:rPr>
          <w:sz w:val="22"/>
          <w:szCs w:val="22"/>
        </w:rPr>
        <w:t xml:space="preserve"> - O critério de chamamento para o preenchimento da vaga do presente contrato emergencial, será a lista de classificação do Processo Seletivo do Edital 001/2018, constando-se expressamente que a contratação é temporária/emergencial até a volta </w:t>
      </w:r>
      <w:proofErr w:type="gramStart"/>
      <w:r w:rsidRPr="000944E5">
        <w:rPr>
          <w:sz w:val="22"/>
          <w:szCs w:val="22"/>
        </w:rPr>
        <w:t>da titular</w:t>
      </w:r>
      <w:proofErr w:type="gramEnd"/>
      <w:r w:rsidRPr="000944E5">
        <w:rPr>
          <w:sz w:val="22"/>
          <w:szCs w:val="22"/>
        </w:rPr>
        <w:t xml:space="preserve"> após o gozo da licença maternidade (licença gestante).</w:t>
      </w:r>
    </w:p>
    <w:p w:rsidR="000944E5" w:rsidRPr="000944E5" w:rsidRDefault="000944E5" w:rsidP="000944E5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0944E5" w:rsidRPr="000944E5" w:rsidRDefault="000944E5" w:rsidP="00421627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Art. 4º -</w:t>
      </w:r>
      <w:r w:rsidRPr="000944E5">
        <w:rPr>
          <w:rFonts w:ascii="Times New Roman" w:hAnsi="Times New Roman" w:cs="Times New Roman"/>
          <w:sz w:val="22"/>
          <w:szCs w:val="22"/>
        </w:rPr>
        <w:t xml:space="preserve"> Esta Lei entrará em vigor na data de sua publicação, revogada as disposições em contrário.</w:t>
      </w:r>
      <w:bookmarkStart w:id="0" w:name="_GoBack"/>
      <w:bookmarkEnd w:id="0"/>
    </w:p>
    <w:p w:rsidR="000944E5" w:rsidRPr="000944E5" w:rsidRDefault="000944E5" w:rsidP="000944E5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 xml:space="preserve">Gabinete do Prefeito Municipal em </w:t>
      </w:r>
      <w:r>
        <w:rPr>
          <w:rFonts w:ascii="Times New Roman" w:hAnsi="Times New Roman" w:cs="Times New Roman"/>
          <w:sz w:val="22"/>
          <w:szCs w:val="22"/>
        </w:rPr>
        <w:t>28</w:t>
      </w:r>
      <w:r w:rsidRPr="000944E5">
        <w:rPr>
          <w:rFonts w:ascii="Times New Roman" w:hAnsi="Times New Roman" w:cs="Times New Roman"/>
          <w:sz w:val="22"/>
          <w:szCs w:val="22"/>
        </w:rPr>
        <w:t xml:space="preserve"> de maio de 2019.</w:t>
      </w:r>
    </w:p>
    <w:p w:rsidR="000944E5" w:rsidRPr="000944E5" w:rsidRDefault="000944E5" w:rsidP="000944E5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</w:p>
    <w:p w:rsidR="000944E5" w:rsidRPr="000944E5" w:rsidRDefault="000944E5" w:rsidP="000944E5">
      <w:pPr>
        <w:spacing w:after="0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944E5">
        <w:rPr>
          <w:rFonts w:ascii="Times New Roman" w:hAnsi="Times New Roman" w:cs="Times New Roman"/>
          <w:b/>
          <w:sz w:val="22"/>
          <w:szCs w:val="22"/>
        </w:rPr>
        <w:t>LEONIR KOCHE</w:t>
      </w:r>
    </w:p>
    <w:p w:rsidR="000944E5" w:rsidRPr="000944E5" w:rsidRDefault="000944E5" w:rsidP="000944E5">
      <w:pPr>
        <w:spacing w:after="0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0944E5">
        <w:rPr>
          <w:rFonts w:ascii="Times New Roman" w:hAnsi="Times New Roman" w:cs="Times New Roman"/>
          <w:sz w:val="22"/>
          <w:szCs w:val="22"/>
        </w:rPr>
        <w:t>Prefeito Municipal</w:t>
      </w:r>
    </w:p>
    <w:p w:rsidR="000944E5" w:rsidRPr="000944E5" w:rsidRDefault="000944E5" w:rsidP="000944E5">
      <w:pPr>
        <w:spacing w:after="0" w:line="360" w:lineRule="auto"/>
        <w:rPr>
          <w:rFonts w:ascii="Times New Roman" w:hAnsi="Times New Roman" w:cs="Times New Roman"/>
          <w:b/>
          <w:sz w:val="22"/>
          <w:szCs w:val="22"/>
        </w:rPr>
      </w:pPr>
    </w:p>
    <w:p w:rsidR="000944E5" w:rsidRPr="003B622C" w:rsidRDefault="000944E5" w:rsidP="000944E5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  <w:r w:rsidRPr="003B622C">
        <w:rPr>
          <w:rFonts w:ascii="Times New Roman" w:eastAsia="Calibri" w:hAnsi="Times New Roman" w:cs="Times New Roman"/>
          <w:sz w:val="22"/>
          <w:szCs w:val="22"/>
        </w:rPr>
        <w:t>Registre-se e Publique-se</w:t>
      </w:r>
    </w:p>
    <w:p w:rsidR="000944E5" w:rsidRPr="003B622C" w:rsidRDefault="000944E5" w:rsidP="000944E5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</w:p>
    <w:p w:rsidR="000944E5" w:rsidRPr="003B622C" w:rsidRDefault="000944E5" w:rsidP="000944E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</w:p>
    <w:p w:rsidR="000944E5" w:rsidRPr="003B622C" w:rsidRDefault="000944E5" w:rsidP="000944E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  <w:r w:rsidRPr="003B622C">
        <w:rPr>
          <w:rFonts w:ascii="Times New Roman" w:eastAsia="Calibri" w:hAnsi="Times New Roman" w:cs="Times New Roman"/>
          <w:b/>
          <w:sz w:val="22"/>
          <w:szCs w:val="22"/>
        </w:rPr>
        <w:t>EDERSON WINK</w:t>
      </w:r>
    </w:p>
    <w:p w:rsidR="00247EB7" w:rsidRPr="000944E5" w:rsidRDefault="000944E5" w:rsidP="000944E5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3B622C">
        <w:rPr>
          <w:rFonts w:ascii="Times New Roman" w:eastAsia="Times New Roman" w:hAnsi="Times New Roman" w:cs="Times New Roman"/>
          <w:sz w:val="22"/>
          <w:szCs w:val="22"/>
          <w:lang w:eastAsia="pt-BR"/>
        </w:rPr>
        <w:t>Secretário da Administração e Coord. Geral</w:t>
      </w:r>
    </w:p>
    <w:sectPr w:rsidR="00247EB7" w:rsidRPr="000944E5" w:rsidSect="000944E5">
      <w:pgSz w:w="11906" w:h="16838"/>
      <w:pgMar w:top="1985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02"/>
    <w:rsid w:val="000944E5"/>
    <w:rsid w:val="00247EB7"/>
    <w:rsid w:val="00421627"/>
    <w:rsid w:val="00A831DC"/>
    <w:rsid w:val="00B4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10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944E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0944E5"/>
    <w:pPr>
      <w:spacing w:after="0" w:line="240" w:lineRule="auto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944E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10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944E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0944E5"/>
    <w:pPr>
      <w:spacing w:after="0" w:line="240" w:lineRule="auto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944E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2019-05-28T17:34:00Z</cp:lastPrinted>
  <dcterms:created xsi:type="dcterms:W3CDTF">2019-05-28T17:15:00Z</dcterms:created>
  <dcterms:modified xsi:type="dcterms:W3CDTF">2019-05-28T17:37:00Z</dcterms:modified>
</cp:coreProperties>
</file>