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DAC" w:rsidRPr="009B1DAC" w:rsidRDefault="009B1DAC" w:rsidP="009B1DA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u w:val="single"/>
          <w:lang w:eastAsia="pt-BR"/>
        </w:rPr>
      </w:pPr>
    </w:p>
    <w:p w:rsidR="009B1DAC" w:rsidRPr="009B1DAC" w:rsidRDefault="009B1DAC" w:rsidP="009B1DA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u w:val="single"/>
          <w:lang w:eastAsia="pt-BR"/>
        </w:rPr>
      </w:pPr>
      <w:r w:rsidRPr="009B1DA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u w:val="single"/>
          <w:lang w:eastAsia="pt-BR"/>
        </w:rPr>
        <w:t>DECRETO DO EXECUTIVO MUNICIPAL Nº 0</w:t>
      </w:r>
      <w:r w:rsidR="0068500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u w:val="single"/>
          <w:lang w:eastAsia="pt-BR"/>
        </w:rPr>
        <w:t>80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u w:val="single"/>
          <w:lang w:eastAsia="pt-BR"/>
        </w:rPr>
        <w:t>/2020</w:t>
      </w:r>
    </w:p>
    <w:p w:rsidR="009B1DAC" w:rsidRPr="009B1DAC" w:rsidRDefault="009B1DAC" w:rsidP="009B1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9B1DA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DE </w:t>
      </w:r>
      <w:r w:rsidR="0068500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23</w:t>
      </w:r>
      <w:r w:rsidRPr="009B1DA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NOVEMBRO DE 2020</w:t>
      </w:r>
      <w:r w:rsidRPr="009B1DA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.</w:t>
      </w:r>
    </w:p>
    <w:p w:rsidR="009B1DAC" w:rsidRPr="009B1DAC" w:rsidRDefault="009B1DAC" w:rsidP="009B1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</w:p>
    <w:p w:rsidR="009B1DAC" w:rsidRPr="009B1DAC" w:rsidRDefault="009B1DAC" w:rsidP="009B1D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</w:p>
    <w:p w:rsidR="009B1DAC" w:rsidRPr="009B1DAC" w:rsidRDefault="009B1DAC" w:rsidP="009B1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</w:p>
    <w:p w:rsidR="009B1DAC" w:rsidRPr="009B1DAC" w:rsidRDefault="009B1DAC" w:rsidP="009B1DAC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B1DA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“Fixa Turno e Horário de Funcionamento da Prefeitura Municipal”.</w:t>
      </w:r>
    </w:p>
    <w:p w:rsidR="009B1DAC" w:rsidRPr="009B1DAC" w:rsidRDefault="009B1DAC" w:rsidP="009B1D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B1DAC" w:rsidRPr="009B1DAC" w:rsidRDefault="009B1DAC" w:rsidP="009B1DAC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B1DAC" w:rsidRPr="009B1DAC" w:rsidRDefault="009B1DAC" w:rsidP="009B1DAC">
      <w:pPr>
        <w:spacing w:after="0" w:line="240" w:lineRule="auto"/>
        <w:ind w:firstLine="28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B1DA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LEONIR KOCHE</w:t>
      </w:r>
      <w:r w:rsidRPr="009B1DA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, </w:t>
      </w:r>
      <w:r w:rsidRPr="009B1DAC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Municipal de Erval Seco, no uso de suas atribuições que lhe confere a Lei Orgânica Municipal, de 04 de abril de 1990 e suas alterações posteriores:</w:t>
      </w:r>
    </w:p>
    <w:p w:rsidR="009B1DAC" w:rsidRDefault="009B1DAC" w:rsidP="009B1DAC">
      <w:pPr>
        <w:spacing w:after="0" w:line="240" w:lineRule="auto"/>
        <w:ind w:firstLine="28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15931" w:rsidRPr="009B1DAC" w:rsidRDefault="00115931" w:rsidP="009B1DAC">
      <w:pPr>
        <w:spacing w:after="0" w:line="240" w:lineRule="auto"/>
        <w:ind w:firstLine="28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B1DAC" w:rsidRDefault="009B1DAC" w:rsidP="009B1DAC">
      <w:pPr>
        <w:spacing w:after="0" w:line="240" w:lineRule="auto"/>
        <w:ind w:firstLine="283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B1DA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DECRETA</w:t>
      </w:r>
      <w:r w:rsidRPr="009B1DAC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</w:p>
    <w:p w:rsidR="009B1DAC" w:rsidRPr="009B1DAC" w:rsidRDefault="009B1DAC" w:rsidP="009B1DAC">
      <w:pPr>
        <w:spacing w:after="0" w:line="240" w:lineRule="auto"/>
        <w:ind w:firstLine="283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B1DAC" w:rsidRPr="009B1DAC" w:rsidRDefault="009B1DAC" w:rsidP="009B1DAC">
      <w:pPr>
        <w:spacing w:after="0" w:line="240" w:lineRule="auto"/>
        <w:ind w:firstLine="28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B1DAC" w:rsidRDefault="009B1DAC" w:rsidP="009B1DAC">
      <w:pPr>
        <w:spacing w:after="0" w:line="240" w:lineRule="auto"/>
        <w:ind w:firstLine="28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B1DA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9B1DA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Considerando a Pandemia da Covid-19, fica</w:t>
      </w:r>
      <w:r w:rsidRPr="009B1DA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estabelecido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retorno do horário normal de expediente da Secretaria Municipal da Saúde e Bem estar S</w:t>
      </w:r>
      <w:r w:rsidR="0068500F">
        <w:rPr>
          <w:rFonts w:ascii="Times New Roman" w:eastAsia="Times New Roman" w:hAnsi="Times New Roman" w:cs="Times New Roman"/>
          <w:sz w:val="24"/>
          <w:szCs w:val="24"/>
          <w:lang w:eastAsia="pt-BR"/>
        </w:rPr>
        <w:t>ocial, sendo das 7h30min às 11h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30min e da</w:t>
      </w:r>
      <w:r w:rsidR="0068500F">
        <w:rPr>
          <w:rFonts w:ascii="Times New Roman" w:eastAsia="Times New Roman" w:hAnsi="Times New Roman" w:cs="Times New Roman"/>
          <w:sz w:val="24"/>
          <w:szCs w:val="24"/>
          <w:lang w:eastAsia="pt-BR"/>
        </w:rPr>
        <w:t>s 13h às 17h, a partir do dia 24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novembro de 2020</w:t>
      </w:r>
      <w:r w:rsidRPr="009B1DA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9B1DAC" w:rsidRDefault="009B1DAC" w:rsidP="009B1DAC">
      <w:pPr>
        <w:spacing w:after="0" w:line="240" w:lineRule="auto"/>
        <w:ind w:firstLine="28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15931" w:rsidRPr="009B1DAC" w:rsidRDefault="00115931" w:rsidP="009B1DAC">
      <w:pPr>
        <w:spacing w:after="0" w:line="240" w:lineRule="auto"/>
        <w:ind w:firstLine="28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B1DAC" w:rsidRDefault="009B1DAC" w:rsidP="009B1DAC">
      <w:pPr>
        <w:spacing w:after="0" w:line="240" w:lineRule="auto"/>
        <w:ind w:firstLine="28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</w:t>
      </w:r>
      <w:r w:rsidRPr="009B1DA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º</w:t>
      </w:r>
      <w:r w:rsidRPr="009B1DA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Revogadas as disposições em contrário, este Decreto entra em vigor na data de sua publicação.</w:t>
      </w:r>
    </w:p>
    <w:p w:rsidR="009B1DAC" w:rsidRDefault="009B1DAC" w:rsidP="009B1DAC">
      <w:pPr>
        <w:spacing w:after="0" w:line="240" w:lineRule="auto"/>
        <w:ind w:firstLine="28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B1DAC" w:rsidRPr="009B1DAC" w:rsidRDefault="009B1DAC" w:rsidP="009B1DAC">
      <w:pPr>
        <w:spacing w:after="0" w:line="240" w:lineRule="auto"/>
        <w:ind w:firstLine="28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B1DAC" w:rsidRPr="009B1DAC" w:rsidRDefault="009B1DAC" w:rsidP="009B1DAC">
      <w:pPr>
        <w:spacing w:after="0" w:line="240" w:lineRule="auto"/>
        <w:ind w:firstLine="28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B1DAC" w:rsidRPr="009B1DAC" w:rsidRDefault="009B1DAC" w:rsidP="009B1DAC">
      <w:pPr>
        <w:spacing w:after="0" w:line="240" w:lineRule="auto"/>
        <w:ind w:firstLine="283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9B1DAC"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do Prefeito Municipal de Erval Seco</w:t>
      </w:r>
      <w:proofErr w:type="gramEnd"/>
      <w:r w:rsidRPr="009B1DA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RS., </w:t>
      </w:r>
      <w:r w:rsidR="0068500F">
        <w:rPr>
          <w:rFonts w:ascii="Times New Roman" w:eastAsia="Times New Roman" w:hAnsi="Times New Roman" w:cs="Times New Roman"/>
          <w:sz w:val="24"/>
          <w:szCs w:val="24"/>
          <w:lang w:eastAsia="pt-BR"/>
        </w:rPr>
        <w:t>23</w:t>
      </w:r>
      <w:bookmarkStart w:id="0" w:name="_GoBack"/>
      <w:bookmarkEnd w:id="0"/>
      <w:r w:rsidRPr="009B1DA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novembro de 2020</w:t>
      </w:r>
      <w:r w:rsidRPr="009B1DA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9B1DAC" w:rsidRPr="009B1DAC" w:rsidRDefault="009B1DAC" w:rsidP="009B1DAC">
      <w:pPr>
        <w:spacing w:after="0" w:line="240" w:lineRule="auto"/>
        <w:ind w:firstLine="28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B1DAC" w:rsidRPr="009B1DAC" w:rsidRDefault="009B1DAC" w:rsidP="009B1DAC">
      <w:pPr>
        <w:spacing w:after="0" w:line="240" w:lineRule="auto"/>
        <w:ind w:firstLine="28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B1DAC" w:rsidRPr="009B1DAC" w:rsidRDefault="009B1DAC" w:rsidP="009B1DAC">
      <w:pPr>
        <w:spacing w:after="0" w:line="240" w:lineRule="auto"/>
        <w:ind w:firstLine="28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B1DAC" w:rsidRPr="009B1DAC" w:rsidRDefault="009B1DAC" w:rsidP="009B1DAC">
      <w:pPr>
        <w:keepNext/>
        <w:keepLines/>
        <w:spacing w:after="0" w:line="240" w:lineRule="auto"/>
        <w:jc w:val="center"/>
        <w:outlineLvl w:val="3"/>
        <w:rPr>
          <w:rFonts w:ascii="Times New Roman" w:eastAsiaTheme="majorEastAsia" w:hAnsi="Times New Roman" w:cs="Times New Roman"/>
          <w:b/>
          <w:bCs/>
          <w:i/>
          <w:iCs/>
          <w:sz w:val="24"/>
          <w:szCs w:val="24"/>
          <w:lang w:eastAsia="pt-BR"/>
        </w:rPr>
      </w:pPr>
      <w:r w:rsidRPr="009B1DAC">
        <w:rPr>
          <w:rFonts w:ascii="Times New Roman" w:eastAsiaTheme="majorEastAsia" w:hAnsi="Times New Roman" w:cs="Times New Roman"/>
          <w:b/>
          <w:i/>
          <w:iCs/>
          <w:sz w:val="24"/>
          <w:szCs w:val="24"/>
          <w:lang w:eastAsia="pt-BR"/>
        </w:rPr>
        <w:t xml:space="preserve">                                          LEONIR KOCHE</w:t>
      </w:r>
    </w:p>
    <w:p w:rsidR="009B1DAC" w:rsidRDefault="009B1DAC" w:rsidP="009B1DAC">
      <w:pPr>
        <w:keepNext/>
        <w:keepLines/>
        <w:spacing w:after="0" w:line="240" w:lineRule="auto"/>
        <w:jc w:val="center"/>
        <w:outlineLvl w:val="3"/>
        <w:rPr>
          <w:rFonts w:ascii="Times New Roman" w:eastAsiaTheme="majorEastAsia" w:hAnsi="Times New Roman" w:cs="Times New Roman"/>
          <w:bCs/>
          <w:iCs/>
          <w:sz w:val="24"/>
          <w:szCs w:val="24"/>
          <w:lang w:eastAsia="pt-BR"/>
        </w:rPr>
      </w:pPr>
      <w:r w:rsidRPr="009B1DAC">
        <w:rPr>
          <w:rFonts w:ascii="Times New Roman" w:eastAsiaTheme="majorEastAsia" w:hAnsi="Times New Roman" w:cs="Times New Roman"/>
          <w:bCs/>
          <w:iCs/>
          <w:sz w:val="24"/>
          <w:szCs w:val="24"/>
          <w:lang w:eastAsia="pt-BR"/>
        </w:rPr>
        <w:t xml:space="preserve">                                         Prefeito Municipal</w:t>
      </w:r>
    </w:p>
    <w:p w:rsidR="009B1DAC" w:rsidRDefault="009B1DAC" w:rsidP="009B1DAC">
      <w:pPr>
        <w:keepNext/>
        <w:keepLines/>
        <w:spacing w:after="0" w:line="240" w:lineRule="auto"/>
        <w:jc w:val="center"/>
        <w:outlineLvl w:val="3"/>
        <w:rPr>
          <w:rFonts w:ascii="Times New Roman" w:eastAsiaTheme="majorEastAsia" w:hAnsi="Times New Roman" w:cs="Times New Roman"/>
          <w:bCs/>
          <w:iCs/>
          <w:sz w:val="24"/>
          <w:szCs w:val="24"/>
          <w:lang w:eastAsia="pt-BR"/>
        </w:rPr>
      </w:pPr>
    </w:p>
    <w:p w:rsidR="009B1DAC" w:rsidRDefault="009B1DAC" w:rsidP="009B1DAC">
      <w:pPr>
        <w:keepNext/>
        <w:keepLines/>
        <w:spacing w:after="0" w:line="240" w:lineRule="auto"/>
        <w:jc w:val="center"/>
        <w:outlineLvl w:val="3"/>
        <w:rPr>
          <w:rFonts w:ascii="Times New Roman" w:eastAsiaTheme="majorEastAsia" w:hAnsi="Times New Roman" w:cs="Times New Roman"/>
          <w:bCs/>
          <w:iCs/>
          <w:sz w:val="24"/>
          <w:szCs w:val="24"/>
          <w:lang w:eastAsia="pt-BR"/>
        </w:rPr>
      </w:pPr>
    </w:p>
    <w:p w:rsidR="009B1DAC" w:rsidRDefault="009B1DAC" w:rsidP="009B1DAC">
      <w:pPr>
        <w:keepNext/>
        <w:keepLines/>
        <w:spacing w:after="0" w:line="240" w:lineRule="auto"/>
        <w:jc w:val="center"/>
        <w:outlineLvl w:val="3"/>
        <w:rPr>
          <w:rFonts w:ascii="Times New Roman" w:eastAsiaTheme="majorEastAsia" w:hAnsi="Times New Roman" w:cs="Times New Roman"/>
          <w:bCs/>
          <w:iCs/>
          <w:sz w:val="24"/>
          <w:szCs w:val="24"/>
          <w:lang w:eastAsia="pt-BR"/>
        </w:rPr>
      </w:pPr>
    </w:p>
    <w:p w:rsidR="009B1DAC" w:rsidRDefault="009B1DAC" w:rsidP="009B1DAC">
      <w:pPr>
        <w:keepNext/>
        <w:keepLines/>
        <w:spacing w:after="0" w:line="240" w:lineRule="auto"/>
        <w:jc w:val="center"/>
        <w:outlineLvl w:val="3"/>
        <w:rPr>
          <w:rFonts w:ascii="Times New Roman" w:eastAsiaTheme="majorEastAsia" w:hAnsi="Times New Roman" w:cs="Times New Roman"/>
          <w:bCs/>
          <w:iCs/>
          <w:sz w:val="24"/>
          <w:szCs w:val="24"/>
          <w:lang w:eastAsia="pt-BR"/>
        </w:rPr>
      </w:pPr>
    </w:p>
    <w:p w:rsidR="009B1DAC" w:rsidRPr="009B1DAC" w:rsidRDefault="009B1DAC" w:rsidP="009B1DAC">
      <w:pPr>
        <w:keepNext/>
        <w:keepLines/>
        <w:spacing w:after="0" w:line="240" w:lineRule="auto"/>
        <w:jc w:val="center"/>
        <w:outlineLvl w:val="3"/>
        <w:rPr>
          <w:rFonts w:ascii="Times New Roman" w:eastAsiaTheme="majorEastAsia" w:hAnsi="Times New Roman" w:cs="Times New Roman"/>
          <w:bCs/>
          <w:iCs/>
          <w:sz w:val="24"/>
          <w:szCs w:val="24"/>
          <w:lang w:eastAsia="pt-BR"/>
        </w:rPr>
      </w:pPr>
    </w:p>
    <w:p w:rsidR="009B1DAC" w:rsidRPr="009B1DAC" w:rsidRDefault="009B1DAC" w:rsidP="009B1DA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B1DAC">
        <w:rPr>
          <w:rFonts w:ascii="Times New Roman" w:eastAsia="Times New Roman" w:hAnsi="Times New Roman" w:cs="Times New Roman"/>
          <w:sz w:val="24"/>
          <w:szCs w:val="24"/>
          <w:lang w:eastAsia="pt-BR"/>
        </w:rPr>
        <w:t>Registre-se e Publique-se.</w:t>
      </w:r>
    </w:p>
    <w:p w:rsidR="009B1DAC" w:rsidRPr="009B1DAC" w:rsidRDefault="009B1DAC" w:rsidP="009B1DA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B1DAC" w:rsidRDefault="009B1DAC" w:rsidP="009B1D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B1DAC" w:rsidRDefault="009B1DAC" w:rsidP="009B1D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pt-BR"/>
        </w:rPr>
      </w:pPr>
      <w:r w:rsidRPr="009B1DAC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pt-BR"/>
        </w:rPr>
        <w:t>EDERSON WINK</w:t>
      </w:r>
      <w:bookmarkStart w:id="1" w:name="_Hlk508610386"/>
    </w:p>
    <w:p w:rsidR="009B1DAC" w:rsidRPr="009B1DAC" w:rsidRDefault="009B1DAC" w:rsidP="009B1D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Sec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.</w:t>
      </w:r>
      <w:r w:rsidRPr="009B1DAC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Adm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.</w:t>
      </w:r>
      <w:r w:rsidRPr="009B1DAC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9B1DAC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Coord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.</w:t>
      </w:r>
      <w:r w:rsidRPr="009B1DAC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proofErr w:type="gramStart"/>
      <w:r w:rsidRPr="009B1DAC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Geral</w:t>
      </w:r>
      <w:bookmarkEnd w:id="1"/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Saúde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Obras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</w:p>
    <w:p w:rsidR="009B1DAC" w:rsidRPr="009B1DAC" w:rsidRDefault="009B1DAC" w:rsidP="009B1D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A5838" w:rsidRDefault="00DA5838"/>
    <w:sectPr w:rsidR="00DA5838" w:rsidSect="00C6455E">
      <w:pgSz w:w="11906" w:h="16838"/>
      <w:pgMar w:top="1417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DAC"/>
    <w:rsid w:val="00115931"/>
    <w:rsid w:val="0068500F"/>
    <w:rsid w:val="009B1DAC"/>
    <w:rsid w:val="00DA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816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dcterms:created xsi:type="dcterms:W3CDTF">2020-11-24T13:24:00Z</dcterms:created>
  <dcterms:modified xsi:type="dcterms:W3CDTF">2020-11-24T13:58:00Z</dcterms:modified>
</cp:coreProperties>
</file>