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BEF" w:rsidRPr="00D91A18" w:rsidRDefault="00100BEF" w:rsidP="00100BEF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91A18">
        <w:rPr>
          <w:rFonts w:ascii="Times New Roman" w:eastAsiaTheme="minorHAnsi" w:hAnsi="Times New Roman"/>
          <w:b/>
          <w:sz w:val="24"/>
          <w:szCs w:val="24"/>
        </w:rPr>
        <w:t>DECRETO DO EXECUTIVO MUNICIPAL Nº 0</w:t>
      </w:r>
      <w:r>
        <w:rPr>
          <w:rFonts w:ascii="Times New Roman" w:eastAsiaTheme="minorHAnsi" w:hAnsi="Times New Roman"/>
          <w:b/>
          <w:sz w:val="24"/>
          <w:szCs w:val="24"/>
        </w:rPr>
        <w:t>04</w:t>
      </w:r>
      <w:r>
        <w:rPr>
          <w:rFonts w:ascii="Times New Roman" w:eastAsiaTheme="minorHAnsi" w:hAnsi="Times New Roman"/>
          <w:b/>
          <w:sz w:val="24"/>
          <w:szCs w:val="24"/>
        </w:rPr>
        <w:t>/2021</w:t>
      </w:r>
    </w:p>
    <w:p w:rsidR="00100BEF" w:rsidRPr="00D91A18" w:rsidRDefault="00100BEF" w:rsidP="00100BEF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DE 15 DE JANEIRO DE 2021</w:t>
      </w: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</w:p>
    <w:p w:rsidR="00100BEF" w:rsidRPr="00847B3A" w:rsidRDefault="00100BEF" w:rsidP="00100BEF">
      <w:pPr>
        <w:ind w:left="3402"/>
        <w:jc w:val="both"/>
        <w:rPr>
          <w:rFonts w:ascii="Times New Roman" w:hAnsi="Times New Roman"/>
          <w:b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 xml:space="preserve">“ABRE CRÉDITO ESPECIAL PARA UTILIZAÇÃO DE SUPERAVIT FINANCEIRO DE CONVENIO PARA PAVIMENTAÇÃO </w:t>
      </w:r>
      <w:proofErr w:type="gramStart"/>
      <w:r w:rsidRPr="00847B3A">
        <w:rPr>
          <w:rFonts w:ascii="Times New Roman" w:hAnsi="Times New Roman"/>
          <w:b/>
          <w:sz w:val="24"/>
          <w:szCs w:val="24"/>
        </w:rPr>
        <w:t>NA CORONEL FINZITO</w:t>
      </w:r>
      <w:proofErr w:type="gramEnd"/>
      <w:r w:rsidRPr="00847B3A">
        <w:rPr>
          <w:rFonts w:ascii="Times New Roman" w:hAnsi="Times New Roman"/>
          <w:b/>
          <w:sz w:val="24"/>
          <w:szCs w:val="24"/>
        </w:rPr>
        <w:t>”</w:t>
      </w:r>
    </w:p>
    <w:p w:rsidR="00100BEF" w:rsidRPr="006F5C8E" w:rsidRDefault="00100BEF" w:rsidP="00100BE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00BEF" w:rsidRDefault="00100BEF" w:rsidP="00100BEF">
      <w:pPr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  <w:r w:rsidRPr="00D91A18">
        <w:rPr>
          <w:rFonts w:ascii="Times New Roman" w:hAnsi="Times New Roman"/>
          <w:b/>
          <w:sz w:val="24"/>
          <w:szCs w:val="24"/>
          <w:lang w:eastAsia="pt-BR"/>
        </w:rPr>
        <w:t xml:space="preserve">LEONIR KOCHE, </w:t>
      </w:r>
      <w:r w:rsidRPr="00D91A18">
        <w:rPr>
          <w:rFonts w:ascii="Times New Roman" w:hAnsi="Times New Roman"/>
          <w:sz w:val="24"/>
          <w:szCs w:val="24"/>
          <w:lang w:eastAsia="pt-BR"/>
        </w:rPr>
        <w:t>Prefeito Municipal de Erval Seco, Estado do Rio Grande do Sul, no uso de suas atribuições que lhe confere a Lei Orgânica M</w:t>
      </w:r>
      <w:r>
        <w:rPr>
          <w:rFonts w:ascii="Times New Roman" w:hAnsi="Times New Roman"/>
          <w:sz w:val="24"/>
          <w:szCs w:val="24"/>
          <w:lang w:eastAsia="pt-BR"/>
        </w:rPr>
        <w:t>unicipal de 04 de abril</w:t>
      </w:r>
      <w:r>
        <w:rPr>
          <w:rFonts w:ascii="Times New Roman" w:hAnsi="Times New Roman"/>
          <w:sz w:val="24"/>
          <w:szCs w:val="24"/>
          <w:lang w:eastAsia="pt-BR"/>
        </w:rPr>
        <w:t xml:space="preserve"> de 1990 e Lei Municipal nº 3019</w:t>
      </w:r>
      <w:r>
        <w:rPr>
          <w:rFonts w:ascii="Times New Roman" w:hAnsi="Times New Roman"/>
          <w:sz w:val="24"/>
          <w:szCs w:val="24"/>
          <w:lang w:eastAsia="pt-BR"/>
        </w:rPr>
        <w:t xml:space="preserve">/2021. </w:t>
      </w:r>
    </w:p>
    <w:p w:rsidR="00100BEF" w:rsidRPr="00D91A18" w:rsidRDefault="00100BEF" w:rsidP="00100BEF">
      <w:pPr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00BEF" w:rsidRPr="00D91A18" w:rsidRDefault="00100BEF" w:rsidP="00100B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00BEF" w:rsidRPr="00D91A18" w:rsidRDefault="00100BEF" w:rsidP="00100BEF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 w:rsidRPr="00D91A18">
        <w:rPr>
          <w:rFonts w:ascii="Times New Roman" w:hAnsi="Times New Roman"/>
          <w:b/>
          <w:sz w:val="24"/>
          <w:szCs w:val="24"/>
          <w:lang w:eastAsia="pt-BR"/>
        </w:rPr>
        <w:t xml:space="preserve">DECRETA 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</w:p>
    <w:p w:rsidR="00100BEF" w:rsidRPr="00847B3A" w:rsidRDefault="00100BEF" w:rsidP="00100BE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>ART. 1º</w:t>
      </w:r>
      <w:r w:rsidRPr="00847B3A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R$ 136.609,18 (cento e trinta e seis mil, seiscentos e nove reais e dezoito centavos) nas seguintes dotações orçamentárias:</w:t>
      </w: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 xml:space="preserve">Órgão 09 – Secretaria Municipal de Obras Públicas, Habitação e </w:t>
      </w:r>
      <w:proofErr w:type="gramStart"/>
      <w:r w:rsidRPr="00847B3A">
        <w:rPr>
          <w:rFonts w:ascii="Times New Roman" w:hAnsi="Times New Roman"/>
          <w:b/>
          <w:sz w:val="24"/>
          <w:szCs w:val="24"/>
        </w:rPr>
        <w:t>Saneamento</w:t>
      </w:r>
      <w:proofErr w:type="gramEnd"/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>Unidade 02 – Departamento Municipal de Estradas e Rodagem - DMER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  <w:proofErr w:type="spellStart"/>
      <w:r w:rsidRPr="00847B3A">
        <w:rPr>
          <w:rFonts w:ascii="Times New Roman" w:hAnsi="Times New Roman"/>
          <w:sz w:val="24"/>
          <w:szCs w:val="24"/>
        </w:rPr>
        <w:t>Proj</w:t>
      </w:r>
      <w:proofErr w:type="spellEnd"/>
      <w:r w:rsidRPr="00847B3A">
        <w:rPr>
          <w:rFonts w:ascii="Times New Roman" w:hAnsi="Times New Roman"/>
          <w:sz w:val="24"/>
          <w:szCs w:val="24"/>
        </w:rPr>
        <w:t xml:space="preserve">. Ativ. – Pavimentação com Pedras Irregulares e Drenagem Pluvial </w:t>
      </w:r>
      <w:proofErr w:type="gramStart"/>
      <w:r w:rsidRPr="00847B3A">
        <w:rPr>
          <w:rFonts w:ascii="Times New Roman" w:hAnsi="Times New Roman"/>
          <w:sz w:val="24"/>
          <w:szCs w:val="24"/>
        </w:rPr>
        <w:t>na Coronel</w:t>
      </w:r>
      <w:proofErr w:type="gramEnd"/>
      <w:r w:rsidRPr="00847B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B3A">
        <w:rPr>
          <w:rFonts w:ascii="Times New Roman" w:hAnsi="Times New Roman"/>
          <w:sz w:val="24"/>
          <w:szCs w:val="24"/>
        </w:rPr>
        <w:t>Finzito</w:t>
      </w:r>
      <w:proofErr w:type="spellEnd"/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  <w:r w:rsidRPr="00847B3A">
        <w:rPr>
          <w:rFonts w:ascii="Times New Roman" w:hAnsi="Times New Roman"/>
          <w:sz w:val="24"/>
          <w:szCs w:val="24"/>
        </w:rPr>
        <w:t xml:space="preserve">4.4.90.51.00.00.00.00 – Obras e </w:t>
      </w:r>
      <w:proofErr w:type="gramStart"/>
      <w:r w:rsidRPr="00847B3A">
        <w:rPr>
          <w:rFonts w:ascii="Times New Roman" w:hAnsi="Times New Roman"/>
          <w:sz w:val="24"/>
          <w:szCs w:val="24"/>
        </w:rPr>
        <w:t>Instalações ...</w:t>
      </w:r>
      <w:proofErr w:type="gramEnd"/>
      <w:r w:rsidRPr="00847B3A">
        <w:rPr>
          <w:rFonts w:ascii="Times New Roman" w:hAnsi="Times New Roman"/>
          <w:sz w:val="24"/>
          <w:szCs w:val="24"/>
        </w:rPr>
        <w:t>............................................................R$ 120.651,42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  <w:r w:rsidRPr="00847B3A">
        <w:rPr>
          <w:rFonts w:ascii="Times New Roman" w:hAnsi="Times New Roman"/>
          <w:sz w:val="24"/>
          <w:szCs w:val="24"/>
        </w:rPr>
        <w:t xml:space="preserve">4.4.90.51.00.00.00.00.0001- Obras e </w:t>
      </w:r>
      <w:proofErr w:type="gramStart"/>
      <w:r w:rsidRPr="00847B3A">
        <w:rPr>
          <w:rFonts w:ascii="Times New Roman" w:hAnsi="Times New Roman"/>
          <w:sz w:val="24"/>
          <w:szCs w:val="24"/>
        </w:rPr>
        <w:t>Instalações ...</w:t>
      </w:r>
      <w:proofErr w:type="gramEnd"/>
      <w:r w:rsidRPr="00847B3A">
        <w:rPr>
          <w:rFonts w:ascii="Times New Roman" w:hAnsi="Times New Roman"/>
          <w:sz w:val="24"/>
          <w:szCs w:val="24"/>
        </w:rPr>
        <w:t>.....................................................R$   15.957,76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</w:p>
    <w:p w:rsidR="00100BEF" w:rsidRPr="00847B3A" w:rsidRDefault="00100BEF" w:rsidP="00100BEF">
      <w:pPr>
        <w:ind w:firstLine="708"/>
        <w:rPr>
          <w:rFonts w:ascii="Times New Roman" w:hAnsi="Times New Roman"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>ART. 2º</w:t>
      </w:r>
      <w:r w:rsidRPr="00847B3A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  <w:r w:rsidRPr="00847B3A">
        <w:rPr>
          <w:rFonts w:ascii="Times New Roman" w:hAnsi="Times New Roman"/>
          <w:sz w:val="24"/>
          <w:szCs w:val="24"/>
        </w:rPr>
        <w:t xml:space="preserve">A redução </w:t>
      </w:r>
      <w:proofErr w:type="gramStart"/>
      <w:r w:rsidRPr="00847B3A">
        <w:rPr>
          <w:rFonts w:ascii="Times New Roman" w:hAnsi="Times New Roman"/>
          <w:sz w:val="24"/>
          <w:szCs w:val="24"/>
        </w:rPr>
        <w:t>das seguinte</w:t>
      </w:r>
      <w:proofErr w:type="gramEnd"/>
      <w:r w:rsidRPr="00847B3A">
        <w:rPr>
          <w:rFonts w:ascii="Times New Roman" w:hAnsi="Times New Roman"/>
          <w:sz w:val="24"/>
          <w:szCs w:val="24"/>
        </w:rPr>
        <w:t xml:space="preserve"> dotação orçamentária:</w:t>
      </w: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>Órgão 11 – Encargos Gerais do Município</w:t>
      </w: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lastRenderedPageBreak/>
        <w:t xml:space="preserve">Unidade 01- Encargos Gerais do Município 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  <w:proofErr w:type="spellStart"/>
      <w:r w:rsidRPr="00847B3A">
        <w:rPr>
          <w:rFonts w:ascii="Times New Roman" w:hAnsi="Times New Roman"/>
          <w:sz w:val="24"/>
          <w:szCs w:val="24"/>
        </w:rPr>
        <w:t>Proj</w:t>
      </w:r>
      <w:proofErr w:type="spellEnd"/>
      <w:r w:rsidRPr="00847B3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847B3A">
        <w:rPr>
          <w:rFonts w:ascii="Times New Roman" w:hAnsi="Times New Roman"/>
          <w:sz w:val="24"/>
          <w:szCs w:val="24"/>
        </w:rPr>
        <w:t>Ativ.</w:t>
      </w:r>
      <w:proofErr w:type="gramEnd"/>
      <w:r w:rsidRPr="00847B3A">
        <w:rPr>
          <w:rFonts w:ascii="Times New Roman" w:hAnsi="Times New Roman"/>
          <w:sz w:val="24"/>
          <w:szCs w:val="24"/>
        </w:rPr>
        <w:t>– 0006 Reserva de Contingência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  <w:highlight w:val="yellow"/>
        </w:rPr>
      </w:pPr>
      <w:r w:rsidRPr="00847B3A">
        <w:rPr>
          <w:rFonts w:ascii="Times New Roman" w:hAnsi="Times New Roman"/>
          <w:sz w:val="24"/>
          <w:szCs w:val="24"/>
        </w:rPr>
        <w:t>9.9.99.99.00.00.00.00.0001 – Reserva de Contingência e Reserva de RPPS</w:t>
      </w:r>
      <w:proofErr w:type="gramStart"/>
      <w:r w:rsidRPr="00847B3A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847B3A">
        <w:rPr>
          <w:rFonts w:ascii="Times New Roman" w:hAnsi="Times New Roman"/>
          <w:sz w:val="24"/>
          <w:szCs w:val="24"/>
        </w:rPr>
        <w:t xml:space="preserve"> R$</w:t>
      </w:r>
      <w:proofErr w:type="gramStart"/>
      <w:r w:rsidRPr="00847B3A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847B3A">
        <w:rPr>
          <w:rFonts w:ascii="Times New Roman" w:hAnsi="Times New Roman"/>
          <w:sz w:val="24"/>
          <w:szCs w:val="24"/>
        </w:rPr>
        <w:t>15.957,76</w:t>
      </w:r>
    </w:p>
    <w:p w:rsidR="00100BEF" w:rsidRPr="00847B3A" w:rsidRDefault="00100BEF" w:rsidP="00100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0BEF" w:rsidRPr="00847B3A" w:rsidRDefault="00100BEF" w:rsidP="00100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  <w:proofErr w:type="spellStart"/>
      <w:r w:rsidRPr="00847B3A">
        <w:rPr>
          <w:rFonts w:ascii="Times New Roman" w:hAnsi="Times New Roman"/>
          <w:sz w:val="24"/>
          <w:szCs w:val="24"/>
        </w:rPr>
        <w:t>Superavit</w:t>
      </w:r>
      <w:proofErr w:type="spellEnd"/>
      <w:r w:rsidRPr="00847B3A">
        <w:rPr>
          <w:rFonts w:ascii="Times New Roman" w:hAnsi="Times New Roman"/>
          <w:sz w:val="24"/>
          <w:szCs w:val="24"/>
        </w:rPr>
        <w:t xml:space="preserve"> Financeiro do Recurso 1905 – Contrato de Repasse </w:t>
      </w:r>
      <w:proofErr w:type="gramStart"/>
      <w:r w:rsidRPr="00847B3A">
        <w:rPr>
          <w:rFonts w:ascii="Times New Roman" w:hAnsi="Times New Roman"/>
          <w:sz w:val="24"/>
          <w:szCs w:val="24"/>
        </w:rPr>
        <w:t>850144/2017 ...</w:t>
      </w:r>
      <w:proofErr w:type="gramEnd"/>
      <w:r w:rsidRPr="00847B3A">
        <w:rPr>
          <w:rFonts w:ascii="Times New Roman" w:hAnsi="Times New Roman"/>
          <w:sz w:val="24"/>
          <w:szCs w:val="24"/>
        </w:rPr>
        <w:t>.....R$ 120.651,42</w:t>
      </w:r>
    </w:p>
    <w:p w:rsidR="00100BEF" w:rsidRPr="00847B3A" w:rsidRDefault="00100BEF" w:rsidP="00100BEF">
      <w:pPr>
        <w:rPr>
          <w:rFonts w:ascii="Times New Roman" w:hAnsi="Times New Roman"/>
          <w:b/>
          <w:sz w:val="24"/>
          <w:szCs w:val="24"/>
        </w:rPr>
      </w:pPr>
    </w:p>
    <w:p w:rsidR="00100BEF" w:rsidRPr="00847B3A" w:rsidRDefault="00100BEF" w:rsidP="00100BEF">
      <w:pPr>
        <w:ind w:firstLine="708"/>
        <w:rPr>
          <w:rFonts w:ascii="Times New Roman" w:hAnsi="Times New Roman"/>
          <w:sz w:val="24"/>
          <w:szCs w:val="24"/>
        </w:rPr>
      </w:pPr>
      <w:r w:rsidRPr="00847B3A">
        <w:rPr>
          <w:rFonts w:ascii="Times New Roman" w:hAnsi="Times New Roman"/>
          <w:b/>
          <w:sz w:val="24"/>
          <w:szCs w:val="24"/>
        </w:rPr>
        <w:t>ART. 3º</w:t>
      </w:r>
      <w:r>
        <w:rPr>
          <w:rFonts w:ascii="Times New Roman" w:hAnsi="Times New Roman"/>
          <w:sz w:val="24"/>
          <w:szCs w:val="24"/>
        </w:rPr>
        <w:t xml:space="preserve"> - Este Decreto</w:t>
      </w:r>
      <w:bookmarkStart w:id="0" w:name="_GoBack"/>
      <w:bookmarkEnd w:id="0"/>
      <w:r w:rsidRPr="00847B3A">
        <w:rPr>
          <w:rFonts w:ascii="Times New Roman" w:hAnsi="Times New Roman"/>
          <w:sz w:val="24"/>
          <w:szCs w:val="24"/>
        </w:rPr>
        <w:t xml:space="preserve"> entrará em vigor na data de sua publicação, revogadas as disposições em contrário.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</w:p>
    <w:p w:rsidR="00100BEF" w:rsidRPr="00847B3A" w:rsidRDefault="00100BEF" w:rsidP="00100BE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847B3A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Gabinete do Prefeito Municipal, Erval Seco, 15 de Janeiro de 2021.</w:t>
      </w:r>
    </w:p>
    <w:p w:rsidR="00100BEF" w:rsidRPr="00847B3A" w:rsidRDefault="00100BEF" w:rsidP="00100BEF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00BEF" w:rsidRDefault="00100BEF" w:rsidP="00100BEF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847B3A">
        <w:rPr>
          <w:rFonts w:ascii="Times New Roman" w:eastAsia="Times New Roman" w:hAnsi="Times New Roman"/>
          <w:b/>
          <w:sz w:val="24"/>
          <w:szCs w:val="24"/>
          <w:lang w:eastAsia="pt-BR"/>
        </w:rPr>
        <w:t>LEONIR KOCHE</w:t>
      </w:r>
    </w:p>
    <w:p w:rsidR="00100BEF" w:rsidRPr="00847B3A" w:rsidRDefault="00100BEF" w:rsidP="00100BE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847B3A">
        <w:rPr>
          <w:rFonts w:ascii="Times New Roman" w:eastAsia="Times New Roman" w:hAnsi="Times New Roman"/>
          <w:b/>
          <w:sz w:val="24"/>
          <w:szCs w:val="24"/>
          <w:lang w:eastAsia="pt-BR"/>
        </w:rPr>
        <w:t>Prefeito Municipal</w:t>
      </w:r>
    </w:p>
    <w:p w:rsidR="00100BEF" w:rsidRPr="00847B3A" w:rsidRDefault="00100BEF" w:rsidP="00100BE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847B3A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100BEF" w:rsidRPr="00847B3A" w:rsidRDefault="00100BEF" w:rsidP="00100BEF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100BEF" w:rsidRPr="00847B3A" w:rsidRDefault="00100BEF" w:rsidP="00100BEF">
      <w:pPr>
        <w:tabs>
          <w:tab w:val="left" w:pos="1185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</w:p>
    <w:p w:rsidR="00100BEF" w:rsidRPr="00847B3A" w:rsidRDefault="00100BEF" w:rsidP="00100BEF">
      <w:pPr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  <w:r w:rsidRPr="00847B3A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100BEF" w:rsidRPr="00847B3A" w:rsidRDefault="00100BEF" w:rsidP="00100BEF">
      <w:pPr>
        <w:spacing w:after="0"/>
        <w:rPr>
          <w:rFonts w:ascii="Times New Roman" w:hAnsi="Times New Roman"/>
          <w:sz w:val="24"/>
          <w:szCs w:val="24"/>
          <w:lang w:eastAsia="pt-BR"/>
        </w:rPr>
      </w:pPr>
      <w:r w:rsidRPr="00847B3A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Adm. </w:t>
      </w:r>
      <w:proofErr w:type="gramStart"/>
      <w:r w:rsidRPr="00847B3A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proofErr w:type="gramEnd"/>
      <w:r w:rsidRPr="00847B3A">
        <w:rPr>
          <w:rFonts w:ascii="Times New Roman" w:eastAsia="Times New Roman" w:hAnsi="Times New Roman"/>
          <w:sz w:val="24"/>
          <w:szCs w:val="24"/>
          <w:lang w:eastAsia="pt-BR"/>
        </w:rPr>
        <w:t xml:space="preserve"> Coord. Geral, Sec. De Obras e Sec. De Saúde</w:t>
      </w:r>
    </w:p>
    <w:p w:rsidR="00100BEF" w:rsidRPr="00847B3A" w:rsidRDefault="00100BEF" w:rsidP="00100BEF">
      <w:pPr>
        <w:rPr>
          <w:rFonts w:ascii="Times New Roman" w:hAnsi="Times New Roman"/>
          <w:sz w:val="24"/>
          <w:szCs w:val="24"/>
        </w:rPr>
      </w:pPr>
    </w:p>
    <w:p w:rsidR="00771828" w:rsidRDefault="00771828"/>
    <w:sectPr w:rsidR="00771828" w:rsidSect="00847B3A">
      <w:pgSz w:w="11906" w:h="16838"/>
      <w:pgMar w:top="2269" w:right="707" w:bottom="226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BEF"/>
    <w:rsid w:val="00100BEF"/>
    <w:rsid w:val="0077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BE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BE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2021-01-15T19:15:00Z</dcterms:created>
  <dcterms:modified xsi:type="dcterms:W3CDTF">2021-01-15T19:16:00Z</dcterms:modified>
</cp:coreProperties>
</file>