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62" w:rsidRDefault="005A7862" w:rsidP="005A786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7862" w:rsidRDefault="005A7862" w:rsidP="005A786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7862" w:rsidRPr="00DF59F5" w:rsidRDefault="005A7862" w:rsidP="005A786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TERMO DE FORMALIZAÇÃO E RATIFICAÇÃO INEXIGIBILIDADE DE LICITAÇÃO.</w:t>
      </w:r>
    </w:p>
    <w:p w:rsidR="005A7862" w:rsidRPr="00DF59F5" w:rsidRDefault="005A7862" w:rsidP="005A7862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7862" w:rsidRPr="0067084D" w:rsidRDefault="005A7862" w:rsidP="005A78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084D">
        <w:rPr>
          <w:rFonts w:ascii="Times New Roman" w:hAnsi="Times New Roman" w:cs="Times New Roman"/>
          <w:color w:val="000000"/>
          <w:sz w:val="28"/>
          <w:szCs w:val="28"/>
        </w:rPr>
        <w:t>Fica Inexigível de licitação a despesa abaixo especificada, cujo objeto 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REPASSE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PATRULHA AGRÍCOLA 09 DE ABRIL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LINHA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CANAS</w:t>
      </w:r>
      <w:r w:rsidRPr="0067084D">
        <w:rPr>
          <w:rFonts w:ascii="Times New Roman" w:hAnsi="Times New Roman" w:cs="Times New Roman"/>
          <w:color w:val="000000"/>
          <w:sz w:val="28"/>
          <w:szCs w:val="28"/>
        </w:rPr>
        <w:t>, e em observância ao artigo 25, caput, da Lei nº 8.666/93.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Em vista das justificativas e fundamentações retro relatadas e levando-se em consideração os termos do parecer jurídico, expedido pela Assessoria Jurídica, aprovo a realização da despesa, independente de licitação.</w:t>
      </w:r>
    </w:p>
    <w:p w:rsidR="005A7862" w:rsidRPr="0067084D" w:rsidRDefault="005A7862" w:rsidP="005A7862">
      <w:pPr>
        <w:spacing w:after="120"/>
        <w:ind w:right="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Processo n° 83/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Cs/>
          <w:sz w:val="28"/>
          <w:szCs w:val="28"/>
        </w:rPr>
        <w:t xml:space="preserve">nexigibilidade de </w:t>
      </w:r>
      <w:r>
        <w:rPr>
          <w:rFonts w:ascii="Times New Roman" w:hAnsi="Times New Roman" w:cs="Times New Roman"/>
          <w:bCs/>
          <w:sz w:val="28"/>
          <w:szCs w:val="28"/>
        </w:rPr>
        <w:t>Licitação n° 15</w:t>
      </w:r>
      <w:r w:rsidRPr="0067084D">
        <w:rPr>
          <w:rFonts w:ascii="Times New Roman" w:hAnsi="Times New Roman" w:cs="Times New Roman"/>
          <w:bCs/>
          <w:sz w:val="28"/>
          <w:szCs w:val="28"/>
        </w:rPr>
        <w:t>/202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7084D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862" w:rsidRPr="00DF59F5" w:rsidRDefault="005A7862" w:rsidP="005A7862">
      <w:pPr>
        <w:spacing w:after="120"/>
        <w:ind w:right="1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A7862" w:rsidRPr="00DF59F5" w:rsidRDefault="005A7862" w:rsidP="005A786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Erval Seco, </w:t>
      </w:r>
      <w:r>
        <w:rPr>
          <w:rFonts w:ascii="Times New Roman" w:hAnsi="Times New Roman" w:cs="Times New Roman"/>
          <w:color w:val="000000"/>
          <w:sz w:val="28"/>
          <w:szCs w:val="28"/>
        </w:rPr>
        <w:t>01 de jul</w:t>
      </w:r>
      <w:r>
        <w:rPr>
          <w:rFonts w:ascii="Times New Roman" w:hAnsi="Times New Roman" w:cs="Times New Roman"/>
          <w:color w:val="000000"/>
          <w:sz w:val="28"/>
          <w:szCs w:val="28"/>
        </w:rPr>
        <w:t>ho de 2021</w:t>
      </w:r>
      <w:r w:rsidRPr="00DF5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862" w:rsidRDefault="005A7862" w:rsidP="005A786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862" w:rsidRPr="00DF59F5" w:rsidRDefault="005A7862" w:rsidP="005A786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862" w:rsidRPr="00DF59F5" w:rsidRDefault="005A7862" w:rsidP="005A7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LEONIR KOCHE</w:t>
      </w:r>
    </w:p>
    <w:p w:rsidR="005A7862" w:rsidRPr="00DF59F5" w:rsidRDefault="005A7862" w:rsidP="005A78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9F5">
        <w:rPr>
          <w:rFonts w:ascii="Times New Roman" w:hAnsi="Times New Roman" w:cs="Times New Roman"/>
          <w:bCs/>
          <w:sz w:val="28"/>
          <w:szCs w:val="28"/>
        </w:rPr>
        <w:t>Prefeito Municipal</w:t>
      </w:r>
    </w:p>
    <w:p w:rsidR="005A7862" w:rsidRDefault="005A7862" w:rsidP="005A7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862" w:rsidRDefault="005A7862" w:rsidP="005A7862"/>
    <w:p w:rsidR="000659F4" w:rsidRDefault="000659F4"/>
    <w:sectPr w:rsidR="000659F4" w:rsidSect="005A7862">
      <w:pgSz w:w="11906" w:h="16838"/>
      <w:pgMar w:top="1701" w:right="1247" w:bottom="170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62"/>
    <w:rsid w:val="000659F4"/>
    <w:rsid w:val="005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9B41-6859-4055-8B06-FCA2C01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6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2021-07-01T14:04:00Z</dcterms:created>
  <dcterms:modified xsi:type="dcterms:W3CDTF">2021-07-01T14:07:00Z</dcterms:modified>
</cp:coreProperties>
</file>