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E2" w:rsidRPr="00CE1ABB" w:rsidRDefault="004253E2" w:rsidP="004253E2">
      <w:pPr>
        <w:tabs>
          <w:tab w:val="left" w:pos="4253"/>
        </w:tabs>
        <w:jc w:val="center"/>
        <w:rPr>
          <w:b/>
          <w:spacing w:val="14"/>
          <w:szCs w:val="22"/>
        </w:rPr>
      </w:pPr>
      <w:r w:rsidRPr="00CE1ABB">
        <w:rPr>
          <w:b/>
          <w:spacing w:val="14"/>
          <w:szCs w:val="22"/>
        </w:rPr>
        <w:t xml:space="preserve">EDITAL DE PREGÃO PRESENCIAL Nº </w:t>
      </w:r>
      <w:r w:rsidR="003E7285">
        <w:rPr>
          <w:b/>
          <w:spacing w:val="14"/>
          <w:szCs w:val="22"/>
        </w:rPr>
        <w:t>7</w:t>
      </w:r>
      <w:r w:rsidRPr="00CE1ABB">
        <w:rPr>
          <w:b/>
          <w:spacing w:val="14"/>
          <w:szCs w:val="22"/>
        </w:rPr>
        <w:t>/20</w:t>
      </w:r>
      <w:r>
        <w:rPr>
          <w:b/>
          <w:spacing w:val="14"/>
          <w:szCs w:val="22"/>
        </w:rPr>
        <w:t>2</w:t>
      </w:r>
      <w:r w:rsidR="003E7285">
        <w:rPr>
          <w:b/>
          <w:spacing w:val="14"/>
          <w:szCs w:val="22"/>
        </w:rPr>
        <w:t>2</w:t>
      </w:r>
      <w:r w:rsidRPr="00CE1ABB">
        <w:rPr>
          <w:b/>
          <w:spacing w:val="14"/>
          <w:szCs w:val="22"/>
        </w:rPr>
        <w:t>.</w:t>
      </w:r>
    </w:p>
    <w:p w:rsidR="004253E2" w:rsidRPr="00CE1ABB" w:rsidRDefault="004253E2" w:rsidP="004253E2">
      <w:pPr>
        <w:jc w:val="both"/>
        <w:rPr>
          <w:b/>
          <w:szCs w:val="22"/>
        </w:rPr>
      </w:pPr>
    </w:p>
    <w:p w:rsidR="004253E2" w:rsidRPr="00CE1ABB" w:rsidRDefault="004253E2" w:rsidP="004253E2">
      <w:pPr>
        <w:jc w:val="center"/>
        <w:rPr>
          <w:szCs w:val="22"/>
        </w:rPr>
      </w:pPr>
    </w:p>
    <w:p w:rsidR="004253E2" w:rsidRPr="00CE1ABB" w:rsidRDefault="004253E2" w:rsidP="004253E2">
      <w:pPr>
        <w:jc w:val="center"/>
        <w:rPr>
          <w:b/>
          <w:szCs w:val="22"/>
        </w:rPr>
      </w:pPr>
      <w:r w:rsidRPr="00CE1ABB">
        <w:rPr>
          <w:b/>
          <w:szCs w:val="22"/>
        </w:rPr>
        <w:t xml:space="preserve">Licitações exclusivas às beneficiárias da Lei Complementar nº 123/2006. </w:t>
      </w:r>
      <w:r w:rsidRPr="00CE1ABB">
        <w:rPr>
          <w:b/>
          <w:szCs w:val="22"/>
          <w:vertAlign w:val="superscript"/>
        </w:rPr>
        <w:footnoteReference w:id="1"/>
      </w:r>
    </w:p>
    <w:p w:rsidR="004253E2" w:rsidRPr="00CE1ABB" w:rsidRDefault="004253E2" w:rsidP="004253E2">
      <w:pPr>
        <w:jc w:val="both"/>
        <w:rPr>
          <w:b/>
          <w:szCs w:val="22"/>
        </w:rPr>
      </w:pPr>
    </w:p>
    <w:p w:rsidR="004253E2" w:rsidRPr="00CE1ABB" w:rsidRDefault="004253E2" w:rsidP="004253E2">
      <w:pPr>
        <w:jc w:val="both"/>
        <w:rPr>
          <w:b/>
          <w:szCs w:val="22"/>
        </w:rPr>
      </w:pPr>
    </w:p>
    <w:p w:rsidR="004253E2" w:rsidRPr="00CE1ABB" w:rsidRDefault="004253E2" w:rsidP="004253E2">
      <w:pPr>
        <w:tabs>
          <w:tab w:val="left" w:pos="288"/>
          <w:tab w:val="left" w:pos="1008"/>
          <w:tab w:val="left" w:pos="1728"/>
          <w:tab w:val="left" w:pos="2448"/>
          <w:tab w:val="left" w:pos="3168"/>
          <w:tab w:val="left" w:pos="3888"/>
          <w:tab w:val="left" w:pos="4608"/>
          <w:tab w:val="left" w:pos="5328"/>
          <w:tab w:val="left" w:pos="6048"/>
          <w:tab w:val="left" w:pos="6768"/>
        </w:tabs>
        <w:ind w:hanging="57"/>
        <w:jc w:val="both"/>
        <w:rPr>
          <w:spacing w:val="14"/>
          <w:szCs w:val="22"/>
        </w:rPr>
      </w:pPr>
      <w:r w:rsidRPr="00CE1ABB">
        <w:rPr>
          <w:spacing w:val="14"/>
          <w:szCs w:val="22"/>
        </w:rPr>
        <w:t xml:space="preserve">Município de Erval </w:t>
      </w:r>
      <w:proofErr w:type="spellStart"/>
      <w:r w:rsidRPr="00CE1ABB">
        <w:rPr>
          <w:spacing w:val="14"/>
          <w:szCs w:val="22"/>
        </w:rPr>
        <w:t>Seco-RS</w:t>
      </w:r>
      <w:proofErr w:type="spellEnd"/>
    </w:p>
    <w:p w:rsidR="004253E2" w:rsidRPr="00CE1ABB" w:rsidRDefault="004253E2" w:rsidP="004253E2">
      <w:pPr>
        <w:tabs>
          <w:tab w:val="left" w:pos="288"/>
          <w:tab w:val="left" w:pos="1008"/>
          <w:tab w:val="left" w:pos="1728"/>
          <w:tab w:val="left" w:pos="2448"/>
          <w:tab w:val="left" w:pos="3168"/>
          <w:tab w:val="left" w:pos="3888"/>
          <w:tab w:val="left" w:pos="4608"/>
          <w:tab w:val="left" w:pos="5328"/>
          <w:tab w:val="left" w:pos="6048"/>
          <w:tab w:val="left" w:pos="6768"/>
        </w:tabs>
        <w:ind w:hanging="57"/>
        <w:jc w:val="both"/>
        <w:rPr>
          <w:spacing w:val="14"/>
          <w:szCs w:val="22"/>
        </w:rPr>
      </w:pPr>
      <w:r w:rsidRPr="00CE1ABB">
        <w:rPr>
          <w:spacing w:val="14"/>
          <w:szCs w:val="22"/>
        </w:rPr>
        <w:t>Secretaria Municipal da Administração</w:t>
      </w:r>
    </w:p>
    <w:p w:rsidR="004253E2" w:rsidRPr="00CE1ABB" w:rsidRDefault="004253E2" w:rsidP="004253E2">
      <w:pPr>
        <w:tabs>
          <w:tab w:val="left" w:pos="288"/>
          <w:tab w:val="left" w:pos="1008"/>
          <w:tab w:val="left" w:pos="1728"/>
          <w:tab w:val="left" w:pos="2448"/>
          <w:tab w:val="left" w:pos="3168"/>
          <w:tab w:val="left" w:pos="3888"/>
          <w:tab w:val="left" w:pos="4608"/>
          <w:tab w:val="left" w:pos="5328"/>
          <w:tab w:val="left" w:pos="6048"/>
          <w:tab w:val="left" w:pos="6768"/>
        </w:tabs>
        <w:ind w:hanging="57"/>
        <w:jc w:val="both"/>
        <w:rPr>
          <w:spacing w:val="14"/>
          <w:szCs w:val="22"/>
        </w:rPr>
      </w:pPr>
      <w:r w:rsidRPr="00CE1ABB">
        <w:rPr>
          <w:spacing w:val="14"/>
          <w:szCs w:val="22"/>
        </w:rPr>
        <w:t xml:space="preserve">Edital de Pregão nº </w:t>
      </w:r>
      <w:r w:rsidR="003E7285">
        <w:rPr>
          <w:szCs w:val="22"/>
        </w:rPr>
        <w:t>7</w:t>
      </w:r>
      <w:r>
        <w:rPr>
          <w:szCs w:val="22"/>
        </w:rPr>
        <w:t>/202</w:t>
      </w:r>
      <w:r w:rsidR="003E7285">
        <w:rPr>
          <w:szCs w:val="22"/>
        </w:rPr>
        <w:t>2</w:t>
      </w:r>
    </w:p>
    <w:p w:rsidR="004253E2" w:rsidRPr="00CE1ABB" w:rsidRDefault="004253E2" w:rsidP="004253E2">
      <w:pPr>
        <w:tabs>
          <w:tab w:val="left" w:pos="288"/>
          <w:tab w:val="left" w:pos="1008"/>
          <w:tab w:val="left" w:pos="1728"/>
          <w:tab w:val="left" w:pos="2448"/>
          <w:tab w:val="left" w:pos="3168"/>
          <w:tab w:val="left" w:pos="3888"/>
          <w:tab w:val="left" w:pos="4608"/>
          <w:tab w:val="left" w:pos="5328"/>
          <w:tab w:val="left" w:pos="6048"/>
          <w:tab w:val="left" w:pos="6768"/>
        </w:tabs>
        <w:ind w:hanging="57"/>
        <w:jc w:val="both"/>
        <w:rPr>
          <w:spacing w:val="14"/>
          <w:szCs w:val="22"/>
        </w:rPr>
      </w:pPr>
      <w:r w:rsidRPr="00CE1ABB">
        <w:rPr>
          <w:spacing w:val="14"/>
          <w:szCs w:val="22"/>
        </w:rPr>
        <w:t>Tipo de julgamento: menor preço por item</w:t>
      </w:r>
    </w:p>
    <w:p w:rsidR="004253E2" w:rsidRPr="00CE1ABB" w:rsidRDefault="004253E2" w:rsidP="004253E2">
      <w:pPr>
        <w:tabs>
          <w:tab w:val="left" w:pos="288"/>
          <w:tab w:val="left" w:pos="1008"/>
          <w:tab w:val="left" w:pos="1728"/>
          <w:tab w:val="left" w:pos="2448"/>
          <w:tab w:val="left" w:pos="3168"/>
          <w:tab w:val="left" w:pos="3888"/>
          <w:tab w:val="left" w:pos="4608"/>
          <w:tab w:val="left" w:pos="5328"/>
          <w:tab w:val="left" w:pos="6048"/>
          <w:tab w:val="left" w:pos="6768"/>
        </w:tabs>
        <w:ind w:hanging="57"/>
        <w:jc w:val="both"/>
        <w:rPr>
          <w:szCs w:val="22"/>
        </w:rPr>
      </w:pPr>
      <w:r w:rsidRPr="00CE1ABB">
        <w:rPr>
          <w:spacing w:val="14"/>
          <w:szCs w:val="22"/>
        </w:rPr>
        <w:t xml:space="preserve">Processo nº </w:t>
      </w:r>
      <w:r w:rsidR="00BC60B4">
        <w:rPr>
          <w:spacing w:val="14"/>
          <w:szCs w:val="22"/>
        </w:rPr>
        <w:t>15</w:t>
      </w:r>
      <w:r>
        <w:rPr>
          <w:szCs w:val="22"/>
        </w:rPr>
        <w:t>/202</w:t>
      </w:r>
      <w:r w:rsidR="003E7285">
        <w:rPr>
          <w:szCs w:val="22"/>
        </w:rPr>
        <w:t>2</w:t>
      </w:r>
    </w:p>
    <w:p w:rsidR="004253E2" w:rsidRPr="00CE1ABB" w:rsidRDefault="004253E2" w:rsidP="004253E2">
      <w:pPr>
        <w:tabs>
          <w:tab w:val="left" w:pos="288"/>
          <w:tab w:val="left" w:pos="1008"/>
          <w:tab w:val="left" w:pos="1728"/>
          <w:tab w:val="left" w:pos="2448"/>
          <w:tab w:val="left" w:pos="3168"/>
          <w:tab w:val="left" w:pos="3888"/>
          <w:tab w:val="left" w:pos="4608"/>
          <w:tab w:val="left" w:pos="5328"/>
          <w:tab w:val="left" w:pos="6048"/>
          <w:tab w:val="left" w:pos="6768"/>
        </w:tabs>
        <w:ind w:hanging="57"/>
        <w:jc w:val="both"/>
        <w:rPr>
          <w:spacing w:val="14"/>
          <w:szCs w:val="22"/>
        </w:rPr>
      </w:pPr>
    </w:p>
    <w:p w:rsidR="004253E2" w:rsidRPr="00CE1ABB" w:rsidRDefault="004253E2" w:rsidP="004253E2">
      <w:pPr>
        <w:tabs>
          <w:tab w:val="left" w:pos="2835"/>
        </w:tabs>
        <w:ind w:firstLine="397"/>
        <w:jc w:val="center"/>
        <w:rPr>
          <w:rFonts w:cs="Arial"/>
          <w:b/>
          <w:spacing w:val="14"/>
          <w:szCs w:val="22"/>
        </w:rPr>
      </w:pPr>
    </w:p>
    <w:p w:rsidR="004253E2" w:rsidRPr="00CE1ABB" w:rsidRDefault="004253E2" w:rsidP="004253E2">
      <w:pPr>
        <w:pStyle w:val="Textoembloco1"/>
        <w:ind w:left="0" w:right="0"/>
        <w:jc w:val="center"/>
        <w:rPr>
          <w:rFonts w:cs="Arial"/>
          <w:b/>
          <w:i w:val="0"/>
          <w:szCs w:val="22"/>
        </w:rPr>
      </w:pPr>
      <w:r w:rsidRPr="00CE1ABB">
        <w:rPr>
          <w:rFonts w:cs="Arial"/>
          <w:b/>
          <w:bCs/>
          <w:i w:val="0"/>
          <w:szCs w:val="22"/>
        </w:rPr>
        <w:t xml:space="preserve">LICITAÇÃO PÚBLICA PARA </w:t>
      </w:r>
      <w:r w:rsidR="007370F4">
        <w:rPr>
          <w:rFonts w:cs="Arial"/>
          <w:b/>
          <w:bCs/>
          <w:i w:val="0"/>
          <w:szCs w:val="22"/>
        </w:rPr>
        <w:t xml:space="preserve">CONTRATAÇÃO DE EMPRESA DE PRESTAÇÃO DE </w:t>
      </w:r>
      <w:r>
        <w:rPr>
          <w:rFonts w:cs="Arial"/>
          <w:b/>
          <w:bCs/>
          <w:i w:val="0"/>
          <w:szCs w:val="22"/>
        </w:rPr>
        <w:t xml:space="preserve">SERVIÇOS </w:t>
      </w:r>
      <w:r w:rsidR="007370F4">
        <w:rPr>
          <w:rFonts w:cs="Arial"/>
          <w:b/>
          <w:bCs/>
          <w:i w:val="0"/>
          <w:szCs w:val="22"/>
        </w:rPr>
        <w:t>GERAIS</w:t>
      </w:r>
      <w:r>
        <w:rPr>
          <w:rFonts w:cs="Arial"/>
          <w:b/>
          <w:bCs/>
          <w:i w:val="0"/>
          <w:szCs w:val="22"/>
        </w:rPr>
        <w:t xml:space="preserve"> </w:t>
      </w:r>
      <w:r w:rsidR="007370F4">
        <w:rPr>
          <w:rFonts w:cs="Arial"/>
          <w:b/>
          <w:bCs/>
          <w:i w:val="0"/>
          <w:szCs w:val="22"/>
        </w:rPr>
        <w:t xml:space="preserve">NO </w:t>
      </w:r>
      <w:r>
        <w:rPr>
          <w:rFonts w:cs="Arial"/>
          <w:b/>
          <w:bCs/>
          <w:i w:val="0"/>
          <w:szCs w:val="22"/>
        </w:rPr>
        <w:t>MUNICIPIO DE ERVAL SECO.</w:t>
      </w:r>
    </w:p>
    <w:p w:rsidR="004253E2" w:rsidRPr="00CE1ABB" w:rsidRDefault="004253E2" w:rsidP="004253E2">
      <w:pPr>
        <w:tabs>
          <w:tab w:val="left" w:pos="2835"/>
        </w:tabs>
        <w:ind w:firstLine="397"/>
        <w:jc w:val="both"/>
        <w:rPr>
          <w:spacing w:val="14"/>
          <w:szCs w:val="22"/>
        </w:rPr>
      </w:pPr>
    </w:p>
    <w:p w:rsidR="004253E2" w:rsidRPr="00CE1ABB" w:rsidRDefault="004253E2" w:rsidP="004253E2">
      <w:pPr>
        <w:tabs>
          <w:tab w:val="left" w:pos="2835"/>
        </w:tabs>
        <w:ind w:firstLine="397"/>
        <w:jc w:val="both"/>
        <w:rPr>
          <w:spacing w:val="14"/>
          <w:szCs w:val="22"/>
        </w:rPr>
      </w:pPr>
    </w:p>
    <w:p w:rsidR="004253E2" w:rsidRPr="00CE1ABB" w:rsidRDefault="004253E2" w:rsidP="004253E2">
      <w:pPr>
        <w:ind w:firstLine="1134"/>
        <w:jc w:val="both"/>
        <w:rPr>
          <w:szCs w:val="22"/>
        </w:rPr>
      </w:pPr>
      <w:r w:rsidRPr="00CE1ABB">
        <w:rPr>
          <w:b/>
          <w:szCs w:val="22"/>
        </w:rPr>
        <w:t>O PREFEITO MUNICIPAL DE ERVAL SECO, RS</w:t>
      </w:r>
      <w:r w:rsidRPr="00CE1ABB">
        <w:rPr>
          <w:szCs w:val="22"/>
        </w:rPr>
        <w:t xml:space="preserve">, no uso de suas atribuições, torna público, para conhecimento dos interessados, que </w:t>
      </w:r>
      <w:r w:rsidRPr="00CE1ABB">
        <w:rPr>
          <w:b/>
          <w:szCs w:val="22"/>
        </w:rPr>
        <w:t xml:space="preserve">no dia </w:t>
      </w:r>
      <w:r w:rsidR="00AC2E7E">
        <w:rPr>
          <w:b/>
          <w:szCs w:val="22"/>
        </w:rPr>
        <w:t>08</w:t>
      </w:r>
      <w:r w:rsidR="00EC3BFC">
        <w:rPr>
          <w:b/>
          <w:szCs w:val="22"/>
        </w:rPr>
        <w:t>/02/2022</w:t>
      </w:r>
      <w:r w:rsidRPr="00CE1ABB">
        <w:rPr>
          <w:b/>
          <w:szCs w:val="22"/>
        </w:rPr>
        <w:t xml:space="preserve"> das 0</w:t>
      </w:r>
      <w:r>
        <w:rPr>
          <w:b/>
          <w:szCs w:val="22"/>
        </w:rPr>
        <w:t>8.0</w:t>
      </w:r>
      <w:r w:rsidRPr="00CE1ABB">
        <w:rPr>
          <w:b/>
          <w:szCs w:val="22"/>
        </w:rPr>
        <w:t>0hs as 08</w:t>
      </w:r>
      <w:r>
        <w:rPr>
          <w:b/>
          <w:szCs w:val="22"/>
        </w:rPr>
        <w:t>:30</w:t>
      </w:r>
      <w:r w:rsidRPr="00CE1ABB">
        <w:rPr>
          <w:b/>
          <w:szCs w:val="22"/>
        </w:rPr>
        <w:t xml:space="preserve">hs </w:t>
      </w:r>
      <w:r w:rsidRPr="00CE1ABB">
        <w:rPr>
          <w:szCs w:val="22"/>
        </w:rPr>
        <w:t xml:space="preserve">na sala de licitações da Prefeitura Municipal de Erval Seco, localizada na Avenida do Comércio, nº 364,se reunirão o pregoeiro e a equipe de apoio, designados pela Portaria nº 85/2017, com a finalidade de receber propostas e documentos de habilitação e a partir das </w:t>
      </w:r>
      <w:r w:rsidRPr="00CE1ABB">
        <w:rPr>
          <w:b/>
          <w:szCs w:val="22"/>
        </w:rPr>
        <w:t>08</w:t>
      </w:r>
      <w:r>
        <w:rPr>
          <w:b/>
          <w:szCs w:val="22"/>
        </w:rPr>
        <w:t>:3</w:t>
      </w:r>
      <w:r w:rsidRPr="00CE1ABB">
        <w:rPr>
          <w:b/>
          <w:szCs w:val="22"/>
        </w:rPr>
        <w:t>0h</w:t>
      </w:r>
      <w:r w:rsidRPr="00CE1ABB">
        <w:rPr>
          <w:szCs w:val="22"/>
        </w:rPr>
        <w:t>, do mesmo dia inicia-se a fase de lances, objetivando a contratação de empresa para o fornecimento, com a entrega imediata e parcelada dos bens descritos nos itens, processando-se essa licitação nos termos da Lei Federal n.º 10.520/2002, da Lei Complementar nº 123/2006, com as alterações da Lei Complementar nº 147/2014, e do Decreto Municipal nº 060/2007</w:t>
      </w:r>
      <w:r w:rsidRPr="00EB1285">
        <w:rPr>
          <w:rFonts w:ascii="Times New Roman" w:hAnsi="Times New Roman"/>
          <w:sz w:val="24"/>
          <w:szCs w:val="24"/>
        </w:rPr>
        <w:t xml:space="preserve"> </w:t>
      </w:r>
      <w:r w:rsidRPr="00EB1285">
        <w:rPr>
          <w:rFonts w:cs="Arial"/>
          <w:szCs w:val="22"/>
        </w:rPr>
        <w:t>e nº 074/2020</w:t>
      </w:r>
      <w:r w:rsidRPr="00CE1ABB">
        <w:rPr>
          <w:szCs w:val="22"/>
        </w:rPr>
        <w:t>, com aplicação subsidiária da Lei Federal nº 8.666/1993.</w:t>
      </w:r>
    </w:p>
    <w:p w:rsidR="004253E2" w:rsidRPr="00CE1ABB" w:rsidRDefault="004253E2" w:rsidP="004253E2">
      <w:pPr>
        <w:ind w:firstLine="1134"/>
        <w:jc w:val="both"/>
        <w:rPr>
          <w:szCs w:val="22"/>
        </w:rPr>
      </w:pPr>
      <w:r w:rsidRPr="00CE1ABB">
        <w:rPr>
          <w:szCs w:val="22"/>
        </w:rPr>
        <w:t>A presente licitação será exclusiva às beneficiárias da Lei Complementar nº 123/2006, nos termos do seu art. 48, inciso I, alterado pela Lei Complementar nº 147/2014.</w:t>
      </w:r>
    </w:p>
    <w:p w:rsidR="004253E2" w:rsidRPr="00CE1ABB" w:rsidRDefault="004253E2" w:rsidP="004253E2">
      <w:pPr>
        <w:jc w:val="both"/>
        <w:rPr>
          <w:b/>
          <w:szCs w:val="22"/>
        </w:rPr>
      </w:pPr>
    </w:p>
    <w:p w:rsidR="004253E2" w:rsidRPr="00AC2E7E" w:rsidRDefault="004253E2" w:rsidP="004253E2">
      <w:pPr>
        <w:jc w:val="both"/>
        <w:rPr>
          <w:b/>
          <w:szCs w:val="22"/>
        </w:rPr>
      </w:pPr>
      <w:r w:rsidRPr="00AC2E7E">
        <w:rPr>
          <w:b/>
          <w:szCs w:val="22"/>
        </w:rPr>
        <w:t>1. DO OBJETO:</w:t>
      </w:r>
    </w:p>
    <w:p w:rsidR="004253E2" w:rsidRPr="00AC2E7E" w:rsidRDefault="004253E2" w:rsidP="00BC60B4">
      <w:pPr>
        <w:jc w:val="both"/>
        <w:rPr>
          <w:szCs w:val="22"/>
        </w:rPr>
      </w:pPr>
    </w:p>
    <w:p w:rsidR="004253E2" w:rsidRPr="00AC2E7E" w:rsidRDefault="004253E2" w:rsidP="00BC60B4">
      <w:pPr>
        <w:pStyle w:val="Default"/>
        <w:jc w:val="both"/>
        <w:rPr>
          <w:sz w:val="22"/>
          <w:szCs w:val="22"/>
        </w:rPr>
      </w:pPr>
      <w:r w:rsidRPr="00AC2E7E">
        <w:rPr>
          <w:sz w:val="22"/>
          <w:szCs w:val="22"/>
        </w:rPr>
        <w:t xml:space="preserve"> </w:t>
      </w:r>
      <w:r w:rsidRPr="00AC2E7E">
        <w:rPr>
          <w:color w:val="FF0000"/>
          <w:sz w:val="22"/>
          <w:szCs w:val="22"/>
        </w:rPr>
        <w:tab/>
      </w:r>
      <w:r w:rsidRPr="00AC2E7E">
        <w:rPr>
          <w:bCs/>
          <w:sz w:val="22"/>
          <w:szCs w:val="22"/>
        </w:rPr>
        <w:t>Licitação pública para</w:t>
      </w:r>
      <w:r w:rsidRPr="00AC2E7E">
        <w:rPr>
          <w:sz w:val="22"/>
          <w:szCs w:val="22"/>
        </w:rPr>
        <w:t xml:space="preserve"> </w:t>
      </w:r>
      <w:r w:rsidR="00BC60B4" w:rsidRPr="00AC2E7E">
        <w:rPr>
          <w:sz w:val="22"/>
          <w:szCs w:val="22"/>
        </w:rPr>
        <w:t xml:space="preserve">Contratação de empresa, PARA PRESTAÇÃO DE SERVIÇOS GERAIS (INTERNO E EXTERNO) DE PRÉDIOS PÚBLICOS INCLUINDO ESCOLAS </w:t>
      </w:r>
      <w:r w:rsidR="000520A7" w:rsidRPr="00AC2E7E">
        <w:rPr>
          <w:sz w:val="22"/>
          <w:szCs w:val="22"/>
        </w:rPr>
        <w:t xml:space="preserve">MUNICIPAIS </w:t>
      </w:r>
      <w:r w:rsidR="00BC60B4" w:rsidRPr="00AC2E7E">
        <w:rPr>
          <w:sz w:val="22"/>
          <w:szCs w:val="22"/>
        </w:rPr>
        <w:t>E SERVIÇOS BRAÇAIS.</w:t>
      </w:r>
    </w:p>
    <w:p w:rsidR="004253E2" w:rsidRPr="00AC2E7E" w:rsidRDefault="004253E2" w:rsidP="004253E2">
      <w:pPr>
        <w:jc w:val="both"/>
        <w:rPr>
          <w:szCs w:val="22"/>
        </w:rPr>
      </w:pPr>
    </w:p>
    <w:tbl>
      <w:tblPr>
        <w:tblStyle w:val="Tabelacomgrade"/>
        <w:tblW w:w="9185" w:type="dxa"/>
        <w:tblInd w:w="-5" w:type="dxa"/>
        <w:tblLayout w:type="fixed"/>
        <w:tblLook w:val="04A0" w:firstRow="1" w:lastRow="0" w:firstColumn="1" w:lastColumn="0" w:noHBand="0" w:noVBand="1"/>
      </w:tblPr>
      <w:tblGrid>
        <w:gridCol w:w="822"/>
        <w:gridCol w:w="4394"/>
        <w:gridCol w:w="1134"/>
        <w:gridCol w:w="1134"/>
        <w:gridCol w:w="1701"/>
      </w:tblGrid>
      <w:tr w:rsidR="004253E2" w:rsidRPr="00AC2E7E" w:rsidTr="00686E89">
        <w:tc>
          <w:tcPr>
            <w:tcW w:w="822" w:type="dxa"/>
          </w:tcPr>
          <w:p w:rsidR="004253E2" w:rsidRPr="00AC2E7E" w:rsidRDefault="004253E2" w:rsidP="005C2CF1">
            <w:pPr>
              <w:pStyle w:val="Textoembloco1"/>
              <w:ind w:left="0" w:right="0" w:firstLine="0"/>
              <w:rPr>
                <w:rFonts w:cs="Arial"/>
                <w:i w:val="0"/>
                <w:szCs w:val="22"/>
              </w:rPr>
            </w:pPr>
            <w:r w:rsidRPr="00AC2E7E">
              <w:rPr>
                <w:rFonts w:cs="Arial"/>
                <w:i w:val="0"/>
                <w:szCs w:val="22"/>
              </w:rPr>
              <w:t>Item</w:t>
            </w:r>
          </w:p>
        </w:tc>
        <w:tc>
          <w:tcPr>
            <w:tcW w:w="4394" w:type="dxa"/>
          </w:tcPr>
          <w:p w:rsidR="004253E2" w:rsidRPr="00AC2E7E" w:rsidRDefault="004253E2" w:rsidP="005C2CF1">
            <w:pPr>
              <w:pStyle w:val="Textoembloco1"/>
              <w:ind w:left="0" w:right="0" w:firstLine="0"/>
              <w:rPr>
                <w:rFonts w:cs="Arial"/>
                <w:i w:val="0"/>
                <w:szCs w:val="22"/>
              </w:rPr>
            </w:pPr>
            <w:r w:rsidRPr="00AC2E7E">
              <w:rPr>
                <w:rFonts w:cs="Arial"/>
                <w:i w:val="0"/>
                <w:szCs w:val="22"/>
              </w:rPr>
              <w:t>Objeto</w:t>
            </w:r>
          </w:p>
        </w:tc>
        <w:tc>
          <w:tcPr>
            <w:tcW w:w="1134" w:type="dxa"/>
          </w:tcPr>
          <w:p w:rsidR="004253E2" w:rsidRPr="00AC2E7E" w:rsidRDefault="004253E2" w:rsidP="005C2CF1">
            <w:pPr>
              <w:pStyle w:val="Textoembloco1"/>
              <w:ind w:left="0" w:right="0" w:firstLine="0"/>
              <w:rPr>
                <w:rFonts w:cs="Arial"/>
                <w:i w:val="0"/>
                <w:szCs w:val="22"/>
              </w:rPr>
            </w:pPr>
            <w:r w:rsidRPr="00AC2E7E">
              <w:rPr>
                <w:rFonts w:cs="Arial"/>
                <w:i w:val="0"/>
                <w:szCs w:val="22"/>
              </w:rPr>
              <w:t>Quant.</w:t>
            </w:r>
          </w:p>
        </w:tc>
        <w:tc>
          <w:tcPr>
            <w:tcW w:w="1134" w:type="dxa"/>
          </w:tcPr>
          <w:p w:rsidR="004253E2" w:rsidRPr="00AC2E7E" w:rsidRDefault="004253E2" w:rsidP="005C2CF1">
            <w:pPr>
              <w:pStyle w:val="Textoembloco1"/>
              <w:ind w:left="0" w:right="0" w:firstLine="0"/>
              <w:rPr>
                <w:rFonts w:cs="Arial"/>
                <w:i w:val="0"/>
                <w:szCs w:val="22"/>
              </w:rPr>
            </w:pPr>
            <w:r w:rsidRPr="00AC2E7E">
              <w:rPr>
                <w:rFonts w:cs="Arial"/>
                <w:i w:val="0"/>
                <w:szCs w:val="22"/>
              </w:rPr>
              <w:t>Unid.</w:t>
            </w:r>
          </w:p>
        </w:tc>
        <w:tc>
          <w:tcPr>
            <w:tcW w:w="1701" w:type="dxa"/>
          </w:tcPr>
          <w:p w:rsidR="004253E2" w:rsidRPr="00AC2E7E" w:rsidRDefault="004253E2" w:rsidP="005D499B">
            <w:pPr>
              <w:pStyle w:val="Textoembloco1"/>
              <w:ind w:left="0" w:right="0" w:firstLine="0"/>
              <w:rPr>
                <w:rFonts w:cs="Arial"/>
                <w:i w:val="0"/>
                <w:szCs w:val="22"/>
              </w:rPr>
            </w:pPr>
            <w:r w:rsidRPr="00AC2E7E">
              <w:rPr>
                <w:rFonts w:cs="Arial"/>
                <w:i w:val="0"/>
                <w:szCs w:val="22"/>
              </w:rPr>
              <w:t>Valor</w:t>
            </w:r>
            <w:r w:rsidR="009379B7" w:rsidRPr="00AC2E7E">
              <w:rPr>
                <w:rFonts w:cs="Arial"/>
                <w:i w:val="0"/>
                <w:szCs w:val="22"/>
              </w:rPr>
              <w:t>/mês</w:t>
            </w:r>
            <w:r w:rsidRPr="00AC2E7E">
              <w:rPr>
                <w:rFonts w:cs="Arial"/>
                <w:i w:val="0"/>
                <w:szCs w:val="22"/>
              </w:rPr>
              <w:t xml:space="preserve"> </w:t>
            </w:r>
          </w:p>
        </w:tc>
      </w:tr>
      <w:tr w:rsidR="00BC60B4" w:rsidRPr="00AC2E7E" w:rsidTr="00686E89">
        <w:tc>
          <w:tcPr>
            <w:tcW w:w="822" w:type="dxa"/>
          </w:tcPr>
          <w:p w:rsidR="00BC60B4" w:rsidRPr="00AC2E7E" w:rsidRDefault="000119AE" w:rsidP="0015138E">
            <w:pPr>
              <w:pStyle w:val="Textoembloco1"/>
              <w:ind w:left="0" w:right="0" w:firstLine="0"/>
              <w:rPr>
                <w:rFonts w:cs="Arial"/>
                <w:i w:val="0"/>
                <w:szCs w:val="22"/>
              </w:rPr>
            </w:pPr>
            <w:r w:rsidRPr="00AC2E7E">
              <w:rPr>
                <w:rFonts w:cs="Arial"/>
                <w:i w:val="0"/>
                <w:szCs w:val="22"/>
              </w:rPr>
              <w:t>0</w:t>
            </w:r>
            <w:r w:rsidR="0015138E" w:rsidRPr="00AC2E7E">
              <w:rPr>
                <w:rFonts w:cs="Arial"/>
                <w:i w:val="0"/>
                <w:szCs w:val="22"/>
              </w:rPr>
              <w:t>1</w:t>
            </w:r>
          </w:p>
        </w:tc>
        <w:tc>
          <w:tcPr>
            <w:tcW w:w="4394" w:type="dxa"/>
          </w:tcPr>
          <w:p w:rsidR="00BC60B4" w:rsidRPr="00AC2E7E" w:rsidRDefault="00C42865" w:rsidP="00360FC1">
            <w:pPr>
              <w:pStyle w:val="Textoembloco1"/>
              <w:ind w:left="0" w:right="0" w:firstLine="0"/>
              <w:rPr>
                <w:rFonts w:cs="Arial"/>
                <w:i w:val="0"/>
                <w:szCs w:val="22"/>
              </w:rPr>
            </w:pPr>
            <w:r w:rsidRPr="00AC2E7E">
              <w:rPr>
                <w:rFonts w:cs="Arial"/>
                <w:i w:val="0"/>
                <w:szCs w:val="22"/>
              </w:rPr>
              <w:t>CONTRATAÇÃO</w:t>
            </w:r>
            <w:r w:rsidR="00360FC1" w:rsidRPr="00AC2E7E">
              <w:rPr>
                <w:rFonts w:cs="Arial"/>
                <w:i w:val="0"/>
                <w:szCs w:val="22"/>
              </w:rPr>
              <w:t xml:space="preserve"> DE</w:t>
            </w:r>
            <w:r w:rsidRPr="00AC2E7E">
              <w:rPr>
                <w:rFonts w:cs="Arial"/>
                <w:i w:val="0"/>
                <w:szCs w:val="22"/>
              </w:rPr>
              <w:t xml:space="preserve"> </w:t>
            </w:r>
            <w:r w:rsidR="00BC60B4" w:rsidRPr="00AC2E7E">
              <w:rPr>
                <w:rFonts w:cs="Arial"/>
                <w:i w:val="0"/>
                <w:szCs w:val="22"/>
              </w:rPr>
              <w:t>SERVIÇOS GERAIS BRAÇAIS</w:t>
            </w:r>
            <w:r w:rsidR="00BC60B4" w:rsidRPr="00AC2E7E">
              <w:rPr>
                <w:rFonts w:cs="Arial"/>
                <w:szCs w:val="22"/>
              </w:rPr>
              <w:t xml:space="preserve"> </w:t>
            </w:r>
            <w:r w:rsidRPr="00AC2E7E">
              <w:rPr>
                <w:rFonts w:cs="Arial"/>
                <w:i w:val="0"/>
                <w:szCs w:val="22"/>
              </w:rPr>
              <w:t>PARA A SECRETARIA DE</w:t>
            </w:r>
            <w:r w:rsidR="0015138E" w:rsidRPr="00AC2E7E">
              <w:rPr>
                <w:rFonts w:cs="Arial"/>
                <w:i w:val="0"/>
                <w:szCs w:val="22"/>
              </w:rPr>
              <w:t xml:space="preserve"> </w:t>
            </w:r>
            <w:r w:rsidRPr="00AC2E7E">
              <w:rPr>
                <w:rFonts w:cs="Arial"/>
                <w:i w:val="0"/>
                <w:szCs w:val="22"/>
              </w:rPr>
              <w:t>OBRAS E AGRICULTURA</w:t>
            </w:r>
            <w:r w:rsidRPr="00AC2E7E">
              <w:rPr>
                <w:rFonts w:cs="Arial"/>
                <w:szCs w:val="22"/>
              </w:rPr>
              <w:t xml:space="preserve"> </w:t>
            </w:r>
          </w:p>
        </w:tc>
        <w:tc>
          <w:tcPr>
            <w:tcW w:w="1134" w:type="dxa"/>
          </w:tcPr>
          <w:p w:rsidR="00BC60B4" w:rsidRPr="00AC2E7E" w:rsidRDefault="00C42865" w:rsidP="00C42865">
            <w:pPr>
              <w:pStyle w:val="Textoembloco1"/>
              <w:ind w:left="0" w:right="0" w:firstLine="0"/>
              <w:rPr>
                <w:rFonts w:cs="Arial"/>
                <w:i w:val="0"/>
                <w:szCs w:val="22"/>
              </w:rPr>
            </w:pPr>
            <w:r w:rsidRPr="00AC2E7E">
              <w:rPr>
                <w:rFonts w:cs="Arial"/>
                <w:i w:val="0"/>
                <w:szCs w:val="22"/>
              </w:rPr>
              <w:t>12</w:t>
            </w:r>
          </w:p>
        </w:tc>
        <w:tc>
          <w:tcPr>
            <w:tcW w:w="1134" w:type="dxa"/>
          </w:tcPr>
          <w:p w:rsidR="00BC60B4" w:rsidRPr="00AC2E7E" w:rsidRDefault="005D499B" w:rsidP="005C2CF1">
            <w:pPr>
              <w:pStyle w:val="Textoembloco1"/>
              <w:ind w:left="0" w:right="0" w:firstLine="0"/>
              <w:rPr>
                <w:rFonts w:cs="Arial"/>
                <w:i w:val="0"/>
                <w:szCs w:val="22"/>
              </w:rPr>
            </w:pPr>
            <w:r w:rsidRPr="00AC2E7E">
              <w:rPr>
                <w:rFonts w:cs="Arial"/>
                <w:i w:val="0"/>
                <w:szCs w:val="22"/>
              </w:rPr>
              <w:t>Mês</w:t>
            </w:r>
          </w:p>
        </w:tc>
        <w:tc>
          <w:tcPr>
            <w:tcW w:w="1701" w:type="dxa"/>
          </w:tcPr>
          <w:p w:rsidR="005B2945" w:rsidRPr="00AC2E7E" w:rsidRDefault="005D499B" w:rsidP="005B2945">
            <w:pPr>
              <w:pStyle w:val="Textoembloco1"/>
              <w:ind w:left="0" w:right="0" w:firstLine="0"/>
              <w:rPr>
                <w:rFonts w:cs="Arial"/>
                <w:i w:val="0"/>
                <w:szCs w:val="22"/>
              </w:rPr>
            </w:pPr>
            <w:r w:rsidRPr="00AC2E7E">
              <w:rPr>
                <w:rFonts w:cs="Arial"/>
                <w:i w:val="0"/>
                <w:szCs w:val="22"/>
              </w:rPr>
              <w:t>R$</w:t>
            </w:r>
            <w:r w:rsidR="005B2945" w:rsidRPr="00AC2E7E">
              <w:rPr>
                <w:rFonts w:cs="Arial"/>
                <w:i w:val="0"/>
                <w:szCs w:val="22"/>
              </w:rPr>
              <w:t xml:space="preserve"> 6.571,64</w:t>
            </w:r>
          </w:p>
        </w:tc>
      </w:tr>
      <w:tr w:rsidR="0015138E" w:rsidRPr="00AC2E7E" w:rsidTr="00686E89">
        <w:tc>
          <w:tcPr>
            <w:tcW w:w="822" w:type="dxa"/>
          </w:tcPr>
          <w:p w:rsidR="0015138E" w:rsidRPr="00AC2E7E" w:rsidRDefault="0015138E" w:rsidP="005C2CF1">
            <w:pPr>
              <w:pStyle w:val="Textoembloco1"/>
              <w:ind w:left="0" w:right="0" w:firstLine="0"/>
              <w:rPr>
                <w:rFonts w:cs="Arial"/>
                <w:i w:val="0"/>
                <w:szCs w:val="22"/>
              </w:rPr>
            </w:pPr>
            <w:r w:rsidRPr="00AC2E7E">
              <w:rPr>
                <w:rFonts w:cs="Arial"/>
                <w:i w:val="0"/>
                <w:szCs w:val="22"/>
              </w:rPr>
              <w:t>02</w:t>
            </w:r>
          </w:p>
        </w:tc>
        <w:tc>
          <w:tcPr>
            <w:tcW w:w="4394" w:type="dxa"/>
          </w:tcPr>
          <w:p w:rsidR="0015138E" w:rsidRPr="00AC2E7E" w:rsidRDefault="0015138E" w:rsidP="0077319A">
            <w:pPr>
              <w:pStyle w:val="Textoembloco1"/>
              <w:ind w:left="0" w:right="0" w:firstLine="0"/>
              <w:rPr>
                <w:rFonts w:cs="Arial"/>
                <w:i w:val="0"/>
                <w:szCs w:val="22"/>
              </w:rPr>
            </w:pPr>
            <w:r w:rsidRPr="00AC2E7E">
              <w:rPr>
                <w:rFonts w:cs="Arial"/>
                <w:i w:val="0"/>
                <w:szCs w:val="22"/>
              </w:rPr>
              <w:t>CONTRATAÇÃO DE SERVIÇOS GERAIS (INTERNO E EXTERNO) DE PRÉDIOS PÚBLICOS INCLUINDO ESCOLAS</w:t>
            </w:r>
            <w:r w:rsidR="0077319A" w:rsidRPr="00AC2E7E">
              <w:rPr>
                <w:rFonts w:cs="Arial"/>
                <w:i w:val="0"/>
                <w:szCs w:val="22"/>
              </w:rPr>
              <w:t>.</w:t>
            </w:r>
            <w:r w:rsidRPr="00AC2E7E">
              <w:rPr>
                <w:rFonts w:cs="Arial"/>
                <w:i w:val="0"/>
                <w:szCs w:val="22"/>
              </w:rPr>
              <w:t xml:space="preserve"> </w:t>
            </w:r>
          </w:p>
        </w:tc>
        <w:tc>
          <w:tcPr>
            <w:tcW w:w="1134" w:type="dxa"/>
          </w:tcPr>
          <w:p w:rsidR="0015138E" w:rsidRPr="00AC2E7E" w:rsidRDefault="0015138E" w:rsidP="00C42865">
            <w:pPr>
              <w:pStyle w:val="Textoembloco1"/>
              <w:ind w:left="0" w:right="0" w:firstLine="0"/>
              <w:rPr>
                <w:rFonts w:cs="Arial"/>
                <w:i w:val="0"/>
                <w:szCs w:val="22"/>
              </w:rPr>
            </w:pPr>
            <w:r w:rsidRPr="00AC2E7E">
              <w:rPr>
                <w:rFonts w:cs="Arial"/>
                <w:i w:val="0"/>
                <w:szCs w:val="22"/>
              </w:rPr>
              <w:t>12</w:t>
            </w:r>
          </w:p>
        </w:tc>
        <w:tc>
          <w:tcPr>
            <w:tcW w:w="1134" w:type="dxa"/>
          </w:tcPr>
          <w:p w:rsidR="0015138E" w:rsidRPr="00AC2E7E" w:rsidRDefault="0015138E" w:rsidP="005C2CF1">
            <w:pPr>
              <w:pStyle w:val="Textoembloco1"/>
              <w:ind w:left="0" w:right="0" w:firstLine="0"/>
              <w:rPr>
                <w:rFonts w:cs="Arial"/>
                <w:i w:val="0"/>
                <w:szCs w:val="22"/>
              </w:rPr>
            </w:pPr>
            <w:r w:rsidRPr="00AC2E7E">
              <w:rPr>
                <w:rFonts w:cs="Arial"/>
                <w:i w:val="0"/>
                <w:szCs w:val="22"/>
              </w:rPr>
              <w:t>Mês</w:t>
            </w:r>
          </w:p>
        </w:tc>
        <w:tc>
          <w:tcPr>
            <w:tcW w:w="1701" w:type="dxa"/>
          </w:tcPr>
          <w:p w:rsidR="0015138E" w:rsidRPr="00AC2E7E" w:rsidRDefault="0015138E" w:rsidP="005B2945">
            <w:pPr>
              <w:pStyle w:val="Textoembloco1"/>
              <w:ind w:left="0" w:right="0" w:firstLine="0"/>
              <w:rPr>
                <w:rFonts w:cs="Arial"/>
                <w:i w:val="0"/>
                <w:szCs w:val="22"/>
              </w:rPr>
            </w:pPr>
            <w:r w:rsidRPr="00AC2E7E">
              <w:rPr>
                <w:rFonts w:cs="Arial"/>
                <w:i w:val="0"/>
                <w:szCs w:val="22"/>
              </w:rPr>
              <w:t xml:space="preserve">R$ </w:t>
            </w:r>
            <w:r w:rsidR="005B2945" w:rsidRPr="00AC2E7E">
              <w:rPr>
                <w:rFonts w:cs="Arial"/>
                <w:i w:val="0"/>
                <w:szCs w:val="22"/>
              </w:rPr>
              <w:t>30.667,65</w:t>
            </w:r>
          </w:p>
        </w:tc>
      </w:tr>
    </w:tbl>
    <w:p w:rsidR="00360FC1" w:rsidRDefault="000119AE" w:rsidP="004253E2">
      <w:pPr>
        <w:pStyle w:val="Default"/>
        <w:jc w:val="both"/>
      </w:pPr>
      <w:r>
        <w:t xml:space="preserve">OBS. </w:t>
      </w:r>
    </w:p>
    <w:p w:rsidR="004253E2" w:rsidRDefault="000119AE" w:rsidP="00360FC1">
      <w:pPr>
        <w:pStyle w:val="Default"/>
        <w:numPr>
          <w:ilvl w:val="0"/>
          <w:numId w:val="1"/>
        </w:numPr>
        <w:jc w:val="both"/>
      </w:pPr>
      <w:r>
        <w:lastRenderedPageBreak/>
        <w:t>Os</w:t>
      </w:r>
      <w:r w:rsidR="000520A7">
        <w:t xml:space="preserve"> serviços deverão ser executados todos os dias durante o horário escolar nas escolas e horário de expediente nos prédios públicos do Município, incluindo horário extraordinário. </w:t>
      </w:r>
      <w:r>
        <w:t xml:space="preserve"> </w:t>
      </w:r>
    </w:p>
    <w:p w:rsidR="0070640C" w:rsidRPr="0070640C" w:rsidRDefault="0070640C" w:rsidP="0070640C">
      <w:pPr>
        <w:pStyle w:val="Default"/>
        <w:numPr>
          <w:ilvl w:val="0"/>
          <w:numId w:val="1"/>
        </w:numPr>
        <w:jc w:val="both"/>
        <w:rPr>
          <w:color w:val="auto"/>
        </w:rPr>
      </w:pPr>
      <w:bookmarkStart w:id="0" w:name="_GoBack"/>
      <w:r w:rsidRPr="0070640C">
        <w:rPr>
          <w:color w:val="auto"/>
        </w:rPr>
        <w:t>Para fins de contratação a empresa deverá disponibilizar no mínimo de 03 funcionários para o item “1” e no mínimo de 14 funcionários para o item “2” todos devidamente registrados na empresa.</w:t>
      </w:r>
    </w:p>
    <w:bookmarkEnd w:id="0"/>
    <w:p w:rsidR="004253E2" w:rsidRPr="00CE1ABB" w:rsidRDefault="004253E2" w:rsidP="004253E2">
      <w:pPr>
        <w:jc w:val="both"/>
        <w:rPr>
          <w:rFonts w:cs="Arial"/>
          <w:szCs w:val="22"/>
        </w:rPr>
      </w:pPr>
    </w:p>
    <w:p w:rsidR="004253E2" w:rsidRPr="00CE1ABB" w:rsidRDefault="004253E2" w:rsidP="004253E2">
      <w:pPr>
        <w:jc w:val="both"/>
        <w:rPr>
          <w:b/>
          <w:szCs w:val="22"/>
        </w:rPr>
      </w:pPr>
      <w:r w:rsidRPr="00CE1ABB">
        <w:rPr>
          <w:b/>
          <w:szCs w:val="22"/>
        </w:rPr>
        <w:t>2. DAS CONDIÇÕES DE PARTICIPAÇÃO:</w:t>
      </w:r>
    </w:p>
    <w:p w:rsidR="004253E2" w:rsidRPr="00CE1ABB" w:rsidRDefault="004253E2" w:rsidP="004253E2">
      <w:pPr>
        <w:jc w:val="both"/>
        <w:rPr>
          <w:b/>
          <w:szCs w:val="22"/>
        </w:rPr>
      </w:pPr>
      <w:r w:rsidRPr="00CE1ABB">
        <w:rPr>
          <w:b/>
          <w:szCs w:val="22"/>
        </w:rPr>
        <w:t>2.1.</w:t>
      </w:r>
      <w:r w:rsidRPr="00CE1ABB">
        <w:rPr>
          <w:b/>
          <w:szCs w:val="22"/>
        </w:rPr>
        <w:tab/>
        <w:t xml:space="preserve">       </w:t>
      </w:r>
      <w:r w:rsidRPr="00CE1ABB">
        <w:rPr>
          <w:szCs w:val="22"/>
        </w:rPr>
        <w:t>Poderão participar da presente licitação pessoas legalmente autorizadas a atuarem no ramo pertinente ao objeto desta licitação e que apresentarem a documentação solicitada no local, dia e horário informados no preâmbulo deste Edital.</w:t>
      </w:r>
    </w:p>
    <w:p w:rsidR="004253E2" w:rsidRPr="00CE1ABB" w:rsidRDefault="004253E2" w:rsidP="004253E2">
      <w:pPr>
        <w:jc w:val="both"/>
        <w:rPr>
          <w:szCs w:val="22"/>
        </w:rPr>
      </w:pPr>
      <w:r w:rsidRPr="00CE1ABB">
        <w:rPr>
          <w:b/>
          <w:szCs w:val="22"/>
        </w:rPr>
        <w:t>2.2.</w:t>
      </w:r>
      <w:r w:rsidRPr="00CE1ABB">
        <w:rPr>
          <w:b/>
          <w:szCs w:val="22"/>
        </w:rPr>
        <w:tab/>
        <w:t xml:space="preserve">  </w:t>
      </w:r>
      <w:r w:rsidRPr="00CE1ABB">
        <w:rPr>
          <w:szCs w:val="22"/>
        </w:rPr>
        <w:t xml:space="preserve">     Como condição para a participação neste certame, a licitante deverá apresentar, fora dos envelopes de habilitação e propostas, no momento do credenciamento:</w:t>
      </w:r>
    </w:p>
    <w:p w:rsidR="004253E2" w:rsidRPr="00CE1ABB" w:rsidRDefault="004253E2" w:rsidP="004253E2">
      <w:pPr>
        <w:jc w:val="both"/>
        <w:rPr>
          <w:szCs w:val="22"/>
        </w:rPr>
      </w:pPr>
      <w:r w:rsidRPr="00CE1ABB">
        <w:rPr>
          <w:szCs w:val="22"/>
        </w:rPr>
        <w:tab/>
        <w:t xml:space="preserve">        a) declaração firmada por seu representante, sob as penas da Lei, de</w:t>
      </w:r>
      <w:r w:rsidRPr="00CE1ABB">
        <w:rPr>
          <w:b/>
          <w:szCs w:val="22"/>
        </w:rPr>
        <w:t xml:space="preserve"> </w:t>
      </w:r>
      <w:r w:rsidRPr="00CE1ABB">
        <w:rPr>
          <w:szCs w:val="22"/>
        </w:rPr>
        <w:t>que é beneficiária da Lei Complementar nº 123/2006, se for o caso; e</w:t>
      </w:r>
    </w:p>
    <w:p w:rsidR="004253E2" w:rsidRPr="00CE1ABB" w:rsidRDefault="004253E2" w:rsidP="004253E2">
      <w:pPr>
        <w:tabs>
          <w:tab w:val="left" w:pos="1134"/>
        </w:tabs>
        <w:jc w:val="both"/>
        <w:rPr>
          <w:szCs w:val="22"/>
        </w:rPr>
      </w:pPr>
      <w:r w:rsidRPr="00CE1ABB">
        <w:rPr>
          <w:szCs w:val="22"/>
        </w:rPr>
        <w:tab/>
        <w:t xml:space="preserve">  b) declaração de que cumpre plenamente os requisitos de habilitação.</w:t>
      </w:r>
    </w:p>
    <w:p w:rsidR="004253E2" w:rsidRPr="00CE1ABB" w:rsidRDefault="004253E2" w:rsidP="004253E2">
      <w:pPr>
        <w:tabs>
          <w:tab w:val="left" w:pos="1134"/>
        </w:tabs>
        <w:jc w:val="both"/>
        <w:rPr>
          <w:b/>
          <w:szCs w:val="22"/>
        </w:rPr>
      </w:pPr>
      <w:r w:rsidRPr="00CE1ABB">
        <w:rPr>
          <w:b/>
          <w:szCs w:val="22"/>
        </w:rPr>
        <w:t xml:space="preserve">2.3. </w:t>
      </w:r>
      <w:r w:rsidRPr="00CE1ABB">
        <w:rPr>
          <w:b/>
          <w:szCs w:val="22"/>
        </w:rPr>
        <w:tab/>
      </w:r>
      <w:r w:rsidRPr="00CE1ABB">
        <w:rPr>
          <w:szCs w:val="22"/>
        </w:rPr>
        <w:t>Se a licitante não apresentar as declarações escritas, previstas no item 2.2, seu Representante poderá fazê-las, de próprio punho, no momento do credenciamento.</w:t>
      </w:r>
    </w:p>
    <w:p w:rsidR="004253E2" w:rsidRPr="00CE1ABB" w:rsidRDefault="004253E2" w:rsidP="004253E2">
      <w:pPr>
        <w:tabs>
          <w:tab w:val="left" w:pos="1134"/>
        </w:tabs>
        <w:jc w:val="both"/>
        <w:rPr>
          <w:b/>
          <w:szCs w:val="22"/>
        </w:rPr>
      </w:pPr>
      <w:r w:rsidRPr="00CE1ABB">
        <w:rPr>
          <w:b/>
          <w:szCs w:val="22"/>
        </w:rPr>
        <w:t>2.4.</w:t>
      </w:r>
      <w:r w:rsidRPr="00CE1ABB">
        <w:rPr>
          <w:b/>
          <w:szCs w:val="22"/>
        </w:rPr>
        <w:tab/>
      </w:r>
      <w:r w:rsidRPr="00CE1ABB">
        <w:rPr>
          <w:szCs w:val="22"/>
        </w:rPr>
        <w:t>Se a licitante encaminhar sua proposta, e não se fizer representar no momento do credenciamento, deverá encaminhar as declarações exigidas no item 2.2 deste edital fora dos envelopes de habilitação e de propostas.</w:t>
      </w:r>
    </w:p>
    <w:p w:rsidR="004253E2" w:rsidRPr="00CE1ABB" w:rsidRDefault="004253E2" w:rsidP="004253E2">
      <w:pPr>
        <w:tabs>
          <w:tab w:val="left" w:pos="1134"/>
        </w:tabs>
        <w:jc w:val="both"/>
        <w:rPr>
          <w:szCs w:val="22"/>
        </w:rPr>
      </w:pPr>
      <w:r w:rsidRPr="00CE1ABB">
        <w:rPr>
          <w:b/>
          <w:szCs w:val="22"/>
        </w:rPr>
        <w:t>2.5.</w:t>
      </w:r>
      <w:r w:rsidRPr="00CE1ABB">
        <w:rPr>
          <w:szCs w:val="22"/>
        </w:rPr>
        <w:t xml:space="preserve"> </w:t>
      </w:r>
      <w:r w:rsidRPr="00CE1ABB">
        <w:rPr>
          <w:szCs w:val="22"/>
        </w:rPr>
        <w:tab/>
        <w:t>Não apresentadas as declarações, a licitante será impedida de participar da licitação.</w:t>
      </w:r>
    </w:p>
    <w:p w:rsidR="004253E2" w:rsidRPr="00CE1ABB" w:rsidRDefault="004253E2" w:rsidP="004253E2">
      <w:pPr>
        <w:tabs>
          <w:tab w:val="left" w:pos="1134"/>
        </w:tabs>
        <w:jc w:val="both"/>
        <w:rPr>
          <w:szCs w:val="22"/>
        </w:rPr>
      </w:pPr>
      <w:r w:rsidRPr="00CE1ABB">
        <w:rPr>
          <w:b/>
          <w:szCs w:val="22"/>
        </w:rPr>
        <w:t>2.6.</w:t>
      </w:r>
      <w:r w:rsidRPr="00CE1ABB">
        <w:rPr>
          <w:szCs w:val="22"/>
        </w:rPr>
        <w:tab/>
        <w:t>Para participação no certame, a licitante, além de atender ao disposto no nos itens 2.1 a 2.4 e no item 7 deste edital, deverá apresentar a sua proposta de preço e documentos de habilitação em envelopes distintos, lacrados, não transparentes, identificados, respectivamente, como de n° 1 e n° 2, para o que se sugere a seguinte inscrição:</w:t>
      </w:r>
    </w:p>
    <w:p w:rsidR="004253E2" w:rsidRPr="00CE1ABB" w:rsidRDefault="004253E2" w:rsidP="004253E2">
      <w:pPr>
        <w:ind w:firstLine="1134"/>
        <w:jc w:val="both"/>
        <w:rPr>
          <w:szCs w:val="22"/>
        </w:rPr>
      </w:pPr>
      <w:r w:rsidRPr="00CE1ABB">
        <w:rPr>
          <w:szCs w:val="22"/>
        </w:rPr>
        <w:t>AO MUNICÍPIO DE ERVAL SECO</w:t>
      </w:r>
    </w:p>
    <w:p w:rsidR="004253E2" w:rsidRPr="00CE1ABB" w:rsidRDefault="004253E2" w:rsidP="004253E2">
      <w:pPr>
        <w:ind w:firstLine="1134"/>
        <w:jc w:val="both"/>
        <w:rPr>
          <w:szCs w:val="22"/>
        </w:rPr>
      </w:pPr>
      <w:r w:rsidRPr="00CE1ABB">
        <w:rPr>
          <w:szCs w:val="22"/>
        </w:rPr>
        <w:t xml:space="preserve">EDITAL DE PREGÃO Nº </w:t>
      </w:r>
      <w:r w:rsidR="008E6F94">
        <w:rPr>
          <w:szCs w:val="22"/>
        </w:rPr>
        <w:t>7</w:t>
      </w:r>
      <w:r>
        <w:rPr>
          <w:szCs w:val="22"/>
        </w:rPr>
        <w:t>/202</w:t>
      </w:r>
      <w:r w:rsidR="008E6F94">
        <w:rPr>
          <w:szCs w:val="22"/>
        </w:rPr>
        <w:t>2</w:t>
      </w:r>
    </w:p>
    <w:p w:rsidR="004253E2" w:rsidRPr="00CE1ABB" w:rsidRDefault="004253E2" w:rsidP="004253E2">
      <w:pPr>
        <w:ind w:firstLine="1134"/>
        <w:jc w:val="both"/>
        <w:rPr>
          <w:szCs w:val="22"/>
        </w:rPr>
      </w:pPr>
      <w:r w:rsidRPr="00CE1ABB">
        <w:rPr>
          <w:szCs w:val="22"/>
        </w:rPr>
        <w:t xml:space="preserve">ENVELOPE Nº 01 - PROPOSTA </w:t>
      </w:r>
    </w:p>
    <w:p w:rsidR="004253E2" w:rsidRPr="00CE1ABB" w:rsidRDefault="004253E2" w:rsidP="004253E2">
      <w:pPr>
        <w:ind w:firstLine="1134"/>
        <w:jc w:val="both"/>
        <w:rPr>
          <w:szCs w:val="22"/>
        </w:rPr>
      </w:pPr>
      <w:r w:rsidRPr="00CE1ABB">
        <w:rPr>
          <w:szCs w:val="22"/>
        </w:rPr>
        <w:t>PROPONENTE (NOME COMPLETO)</w:t>
      </w:r>
    </w:p>
    <w:p w:rsidR="004253E2" w:rsidRPr="00CE1ABB" w:rsidRDefault="004253E2" w:rsidP="004253E2">
      <w:pPr>
        <w:ind w:firstLine="1134"/>
        <w:jc w:val="both"/>
        <w:rPr>
          <w:szCs w:val="22"/>
        </w:rPr>
      </w:pPr>
      <w:r w:rsidRPr="00CE1ABB">
        <w:rPr>
          <w:szCs w:val="22"/>
        </w:rPr>
        <w:t>-----------------------------------------------------------------</w:t>
      </w:r>
    </w:p>
    <w:p w:rsidR="004253E2" w:rsidRPr="00CE1ABB" w:rsidRDefault="004253E2" w:rsidP="004253E2">
      <w:pPr>
        <w:ind w:firstLine="1134"/>
        <w:jc w:val="both"/>
        <w:rPr>
          <w:szCs w:val="22"/>
        </w:rPr>
      </w:pPr>
    </w:p>
    <w:p w:rsidR="004253E2" w:rsidRPr="00CE1ABB" w:rsidRDefault="004253E2" w:rsidP="004253E2">
      <w:pPr>
        <w:ind w:firstLine="1134"/>
        <w:jc w:val="both"/>
        <w:rPr>
          <w:szCs w:val="22"/>
        </w:rPr>
      </w:pPr>
      <w:r w:rsidRPr="00CE1ABB">
        <w:rPr>
          <w:szCs w:val="22"/>
        </w:rPr>
        <w:t>AO MUNICÍPIO DE ERVAL SECO</w:t>
      </w:r>
    </w:p>
    <w:p w:rsidR="004253E2" w:rsidRPr="00CE1ABB" w:rsidRDefault="004253E2" w:rsidP="004253E2">
      <w:pPr>
        <w:ind w:firstLine="1134"/>
        <w:jc w:val="both"/>
        <w:rPr>
          <w:szCs w:val="22"/>
        </w:rPr>
      </w:pPr>
      <w:r w:rsidRPr="00CE1ABB">
        <w:rPr>
          <w:szCs w:val="22"/>
        </w:rPr>
        <w:t xml:space="preserve">EDITAL DE PREGÃO Nº </w:t>
      </w:r>
      <w:r w:rsidR="008E6F94">
        <w:rPr>
          <w:szCs w:val="22"/>
        </w:rPr>
        <w:t>7</w:t>
      </w:r>
      <w:r>
        <w:rPr>
          <w:szCs w:val="22"/>
        </w:rPr>
        <w:t>/202</w:t>
      </w:r>
      <w:r w:rsidR="008E6F94">
        <w:rPr>
          <w:szCs w:val="22"/>
        </w:rPr>
        <w:t>2</w:t>
      </w:r>
    </w:p>
    <w:p w:rsidR="004253E2" w:rsidRPr="00CE1ABB" w:rsidRDefault="004253E2" w:rsidP="004253E2">
      <w:pPr>
        <w:ind w:firstLine="1134"/>
        <w:jc w:val="both"/>
        <w:rPr>
          <w:szCs w:val="22"/>
        </w:rPr>
      </w:pPr>
      <w:r w:rsidRPr="00CE1ABB">
        <w:rPr>
          <w:szCs w:val="22"/>
        </w:rPr>
        <w:t>ENVELOPE Nº 02 - DOCUMENTAÇÃO</w:t>
      </w:r>
    </w:p>
    <w:p w:rsidR="004253E2" w:rsidRPr="00CE1ABB" w:rsidRDefault="004253E2" w:rsidP="004253E2">
      <w:pPr>
        <w:ind w:firstLine="1134"/>
        <w:jc w:val="both"/>
        <w:rPr>
          <w:szCs w:val="22"/>
        </w:rPr>
      </w:pPr>
      <w:r w:rsidRPr="00CE1ABB">
        <w:rPr>
          <w:szCs w:val="22"/>
        </w:rPr>
        <w:t>PROPONENTE (NOME COMPLETO)</w:t>
      </w:r>
    </w:p>
    <w:p w:rsidR="004253E2" w:rsidRPr="00CE1ABB" w:rsidRDefault="004253E2" w:rsidP="004253E2">
      <w:pPr>
        <w:ind w:firstLine="1134"/>
        <w:jc w:val="both"/>
        <w:rPr>
          <w:szCs w:val="22"/>
        </w:rPr>
      </w:pPr>
    </w:p>
    <w:p w:rsidR="004253E2" w:rsidRPr="00CE1ABB" w:rsidRDefault="004253E2" w:rsidP="004253E2">
      <w:pPr>
        <w:jc w:val="both"/>
        <w:rPr>
          <w:b/>
          <w:szCs w:val="22"/>
        </w:rPr>
      </w:pPr>
      <w:r w:rsidRPr="00CE1ABB">
        <w:rPr>
          <w:b/>
          <w:szCs w:val="22"/>
        </w:rPr>
        <w:t>3. DA REPRESENTAÇÃO E DO CREDENCIAMENTO:</w:t>
      </w:r>
    </w:p>
    <w:p w:rsidR="004253E2" w:rsidRPr="00CE1ABB" w:rsidRDefault="004253E2" w:rsidP="004253E2">
      <w:pPr>
        <w:tabs>
          <w:tab w:val="left" w:pos="993"/>
        </w:tabs>
        <w:jc w:val="both"/>
        <w:rPr>
          <w:szCs w:val="22"/>
        </w:rPr>
      </w:pPr>
      <w:r w:rsidRPr="00CE1ABB">
        <w:rPr>
          <w:b/>
          <w:szCs w:val="22"/>
        </w:rPr>
        <w:t>3.1.</w:t>
      </w:r>
      <w:r w:rsidRPr="00CE1ABB">
        <w:rPr>
          <w:szCs w:val="22"/>
        </w:rPr>
        <w:t xml:space="preserve"> </w:t>
      </w:r>
      <w:r w:rsidRPr="00CE1ABB">
        <w:rPr>
          <w:szCs w:val="22"/>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253E2" w:rsidRPr="00CE1ABB" w:rsidRDefault="004253E2" w:rsidP="004253E2">
      <w:pPr>
        <w:tabs>
          <w:tab w:val="left" w:pos="1134"/>
        </w:tabs>
        <w:jc w:val="both"/>
        <w:rPr>
          <w:szCs w:val="22"/>
        </w:rPr>
      </w:pPr>
      <w:r w:rsidRPr="00CE1ABB">
        <w:rPr>
          <w:b/>
          <w:szCs w:val="22"/>
        </w:rPr>
        <w:t>3.1.1.</w:t>
      </w:r>
      <w:r w:rsidRPr="00CE1ABB">
        <w:rPr>
          <w:b/>
          <w:szCs w:val="22"/>
        </w:rPr>
        <w:tab/>
      </w:r>
      <w:r w:rsidRPr="00CE1ABB">
        <w:rPr>
          <w:szCs w:val="22"/>
        </w:rPr>
        <w:t>A identificação será realizada, exclusivamente, através da apresentação de documento de identidade.</w:t>
      </w:r>
    </w:p>
    <w:p w:rsidR="004253E2" w:rsidRPr="00CE1ABB" w:rsidRDefault="004253E2" w:rsidP="004253E2">
      <w:pPr>
        <w:tabs>
          <w:tab w:val="left" w:pos="1134"/>
        </w:tabs>
        <w:jc w:val="both"/>
        <w:rPr>
          <w:szCs w:val="22"/>
        </w:rPr>
      </w:pPr>
      <w:r w:rsidRPr="00CE1ABB">
        <w:rPr>
          <w:b/>
          <w:szCs w:val="22"/>
        </w:rPr>
        <w:t>3.2.</w:t>
      </w:r>
      <w:r w:rsidRPr="00CE1ABB">
        <w:rPr>
          <w:szCs w:val="22"/>
        </w:rPr>
        <w:t xml:space="preserve"> </w:t>
      </w:r>
      <w:r w:rsidRPr="00CE1ABB">
        <w:rPr>
          <w:szCs w:val="22"/>
        </w:rPr>
        <w:tab/>
        <w:t>A documentação referente ao credenciamento de que trata o item 3.1 deverá ser apresentada fora dos envelopes.</w:t>
      </w:r>
    </w:p>
    <w:p w:rsidR="004253E2" w:rsidRPr="00CE1ABB" w:rsidRDefault="004253E2" w:rsidP="004253E2">
      <w:pPr>
        <w:tabs>
          <w:tab w:val="left" w:pos="1134"/>
        </w:tabs>
        <w:jc w:val="both"/>
        <w:rPr>
          <w:szCs w:val="22"/>
        </w:rPr>
      </w:pPr>
      <w:r w:rsidRPr="00CE1ABB">
        <w:rPr>
          <w:b/>
          <w:szCs w:val="22"/>
        </w:rPr>
        <w:t xml:space="preserve">3.3. </w:t>
      </w:r>
      <w:r w:rsidRPr="00CE1ABB">
        <w:rPr>
          <w:b/>
          <w:szCs w:val="22"/>
        </w:rPr>
        <w:tab/>
      </w:r>
      <w:r w:rsidRPr="00CE1ABB">
        <w:rPr>
          <w:szCs w:val="22"/>
        </w:rPr>
        <w:t>O credenciamento será efetuado da seguinte forma:</w:t>
      </w:r>
    </w:p>
    <w:p w:rsidR="004253E2" w:rsidRPr="00CE1ABB" w:rsidRDefault="004253E2" w:rsidP="004253E2">
      <w:pPr>
        <w:tabs>
          <w:tab w:val="left" w:pos="1134"/>
        </w:tabs>
        <w:jc w:val="both"/>
        <w:rPr>
          <w:szCs w:val="22"/>
        </w:rPr>
      </w:pPr>
      <w:r w:rsidRPr="00CE1ABB">
        <w:rPr>
          <w:b/>
          <w:szCs w:val="22"/>
        </w:rPr>
        <w:tab/>
        <w:t xml:space="preserve">a) </w:t>
      </w:r>
      <w:r w:rsidRPr="00CE1ABB">
        <w:rPr>
          <w:szCs w:val="22"/>
        </w:rPr>
        <w:t>se representada diretamente, por meio de dirigente, proprietário, sócio ou assemelhado, deverá apresentar:</w:t>
      </w:r>
    </w:p>
    <w:p w:rsidR="004253E2" w:rsidRPr="00CE1ABB" w:rsidRDefault="004253E2" w:rsidP="004253E2">
      <w:pPr>
        <w:tabs>
          <w:tab w:val="left" w:pos="1134"/>
        </w:tabs>
        <w:jc w:val="both"/>
        <w:rPr>
          <w:szCs w:val="22"/>
        </w:rPr>
      </w:pPr>
      <w:r w:rsidRPr="00CE1ABB">
        <w:rPr>
          <w:b/>
          <w:szCs w:val="22"/>
        </w:rPr>
        <w:tab/>
        <w:t xml:space="preserve">a.1) </w:t>
      </w:r>
      <w:r w:rsidRPr="00CE1ABB">
        <w:rPr>
          <w:szCs w:val="22"/>
        </w:rPr>
        <w:t>cópia do respectivo Estatuto ou Contrato Social em vigor, devidamente registrado;</w:t>
      </w:r>
    </w:p>
    <w:p w:rsidR="004253E2" w:rsidRPr="00CE1ABB" w:rsidRDefault="004253E2" w:rsidP="004253E2">
      <w:pPr>
        <w:tabs>
          <w:tab w:val="left" w:pos="1134"/>
        </w:tabs>
        <w:jc w:val="both"/>
        <w:rPr>
          <w:szCs w:val="22"/>
        </w:rPr>
      </w:pPr>
      <w:r w:rsidRPr="00CE1ABB">
        <w:rPr>
          <w:b/>
          <w:szCs w:val="22"/>
        </w:rPr>
        <w:lastRenderedPageBreak/>
        <w:tab/>
        <w:t xml:space="preserve">a.2) </w:t>
      </w:r>
      <w:r w:rsidRPr="00CE1ABB">
        <w:rPr>
          <w:szCs w:val="22"/>
        </w:rPr>
        <w:t>documento de eleição de seus administradores, em se tratando de sociedade comercial ou de sociedade por ações;</w:t>
      </w:r>
    </w:p>
    <w:p w:rsidR="004253E2" w:rsidRPr="00CE1ABB" w:rsidRDefault="004253E2" w:rsidP="004253E2">
      <w:pPr>
        <w:tabs>
          <w:tab w:val="left" w:pos="1134"/>
        </w:tabs>
        <w:jc w:val="both"/>
        <w:rPr>
          <w:szCs w:val="22"/>
        </w:rPr>
      </w:pPr>
      <w:r w:rsidRPr="00CE1ABB">
        <w:rPr>
          <w:b/>
          <w:szCs w:val="22"/>
        </w:rPr>
        <w:tab/>
        <w:t>a.3)</w:t>
      </w:r>
      <w:r w:rsidRPr="00CE1ABB">
        <w:rPr>
          <w:szCs w:val="22"/>
        </w:rPr>
        <w:t xml:space="preserve"> inscrição do ato constitutivo, acompanhado de prova de diretoria em exercício, no caso de sociedade civil;</w:t>
      </w:r>
    </w:p>
    <w:p w:rsidR="004253E2" w:rsidRPr="00CE1ABB" w:rsidRDefault="004253E2" w:rsidP="004253E2">
      <w:pPr>
        <w:tabs>
          <w:tab w:val="left" w:pos="1134"/>
        </w:tabs>
        <w:jc w:val="both"/>
        <w:rPr>
          <w:szCs w:val="22"/>
        </w:rPr>
      </w:pPr>
      <w:r w:rsidRPr="00CE1ABB">
        <w:rPr>
          <w:b/>
          <w:szCs w:val="22"/>
        </w:rPr>
        <w:tab/>
        <w:t>a.4)</w:t>
      </w:r>
      <w:r w:rsidRPr="00CE1ABB">
        <w:rPr>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253E2" w:rsidRPr="00CE1ABB" w:rsidRDefault="004253E2" w:rsidP="004253E2">
      <w:pPr>
        <w:tabs>
          <w:tab w:val="left" w:pos="1134"/>
        </w:tabs>
        <w:jc w:val="both"/>
        <w:rPr>
          <w:szCs w:val="22"/>
        </w:rPr>
      </w:pPr>
      <w:r w:rsidRPr="00CE1ABB">
        <w:rPr>
          <w:b/>
          <w:szCs w:val="22"/>
        </w:rPr>
        <w:tab/>
        <w:t>a.5)</w:t>
      </w:r>
      <w:r w:rsidRPr="00CE1ABB">
        <w:rPr>
          <w:szCs w:val="22"/>
        </w:rPr>
        <w:t xml:space="preserve"> registro comercial, se empresa individual.</w:t>
      </w:r>
    </w:p>
    <w:p w:rsidR="004253E2" w:rsidRPr="00CE1ABB" w:rsidRDefault="004253E2" w:rsidP="004253E2">
      <w:pPr>
        <w:tabs>
          <w:tab w:val="left" w:pos="1134"/>
        </w:tabs>
        <w:jc w:val="both"/>
        <w:rPr>
          <w:szCs w:val="22"/>
        </w:rPr>
      </w:pPr>
      <w:r w:rsidRPr="00CE1ABB">
        <w:rPr>
          <w:b/>
          <w:szCs w:val="22"/>
        </w:rPr>
        <w:tab/>
        <w:t xml:space="preserve">b) </w:t>
      </w:r>
      <w:r w:rsidRPr="00CE1ABB">
        <w:rPr>
          <w:szCs w:val="22"/>
        </w:rPr>
        <w:t>se representada por procurador, deverá apresentar:</w:t>
      </w:r>
    </w:p>
    <w:p w:rsidR="004253E2" w:rsidRPr="00CE1ABB" w:rsidRDefault="004253E2" w:rsidP="004253E2">
      <w:pPr>
        <w:tabs>
          <w:tab w:val="left" w:pos="1134"/>
        </w:tabs>
        <w:jc w:val="both"/>
        <w:rPr>
          <w:szCs w:val="22"/>
        </w:rPr>
      </w:pPr>
      <w:r w:rsidRPr="00CE1ABB">
        <w:rPr>
          <w:b/>
          <w:szCs w:val="22"/>
        </w:rPr>
        <w:tab/>
        <w:t>b.1)</w:t>
      </w:r>
      <w:r w:rsidRPr="00CE1ABB">
        <w:rPr>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253E2" w:rsidRPr="00CE1ABB" w:rsidRDefault="004253E2" w:rsidP="004253E2">
      <w:pPr>
        <w:tabs>
          <w:tab w:val="left" w:pos="1134"/>
        </w:tabs>
        <w:jc w:val="both"/>
        <w:rPr>
          <w:b/>
          <w:szCs w:val="22"/>
        </w:rPr>
      </w:pPr>
      <w:r w:rsidRPr="00CE1ABB">
        <w:rPr>
          <w:b/>
          <w:szCs w:val="22"/>
        </w:rPr>
        <w:tab/>
        <w:t xml:space="preserve">b.2) </w:t>
      </w:r>
      <w:r w:rsidRPr="00CE1ABB">
        <w:rPr>
          <w:szCs w:val="22"/>
        </w:rPr>
        <w:t xml:space="preserve">carta de credenciamento outorgado pelos representantes legais da licitante, comprovando a existência dos necessários poderes para formulação de propostas e para prática de todos os demais atos inerentes ao certame. </w:t>
      </w:r>
    </w:p>
    <w:p w:rsidR="004253E2" w:rsidRPr="00CE1ABB" w:rsidRDefault="004253E2" w:rsidP="004253E2">
      <w:pPr>
        <w:tabs>
          <w:tab w:val="left" w:pos="1134"/>
        </w:tabs>
        <w:jc w:val="both"/>
        <w:rPr>
          <w:szCs w:val="22"/>
        </w:rPr>
      </w:pPr>
      <w:r w:rsidRPr="00CE1ABB">
        <w:rPr>
          <w:b/>
          <w:szCs w:val="22"/>
        </w:rPr>
        <w:t>3.3.1.</w:t>
      </w:r>
      <w:r w:rsidRPr="00CE1ABB">
        <w:rPr>
          <w:szCs w:val="22"/>
        </w:rPr>
        <w:tab/>
        <w:t>Em ambos os casos (b.1 e b.2), o instrumento de mandato deverá estar acompanhado do ato de investidura do outorgante como representante legal da empresa.</w:t>
      </w:r>
    </w:p>
    <w:p w:rsidR="004253E2" w:rsidRPr="00CE1ABB" w:rsidRDefault="004253E2" w:rsidP="004253E2">
      <w:pPr>
        <w:tabs>
          <w:tab w:val="left" w:pos="1134"/>
        </w:tabs>
        <w:jc w:val="both"/>
        <w:rPr>
          <w:szCs w:val="22"/>
        </w:rPr>
      </w:pPr>
      <w:r w:rsidRPr="00CE1ABB">
        <w:rPr>
          <w:b/>
          <w:szCs w:val="22"/>
        </w:rPr>
        <w:t>3.3.2.</w:t>
      </w:r>
      <w:r w:rsidRPr="00CE1ABB">
        <w:rPr>
          <w:szCs w:val="22"/>
        </w:rPr>
        <w:tab/>
        <w:t>Caso o contrato social ou o estatuto determinem que mais de uma pessoa deva assinar a carta de credenciamento para o representante da empresa, a falta de qualquer uma invalida o documento para os fins deste procedimento licitatório.</w:t>
      </w:r>
    </w:p>
    <w:p w:rsidR="004253E2" w:rsidRPr="00CE1ABB" w:rsidRDefault="004253E2" w:rsidP="004253E2">
      <w:pPr>
        <w:tabs>
          <w:tab w:val="left" w:pos="1134"/>
        </w:tabs>
        <w:jc w:val="both"/>
        <w:rPr>
          <w:szCs w:val="22"/>
        </w:rPr>
      </w:pPr>
      <w:r w:rsidRPr="00CE1ABB">
        <w:rPr>
          <w:b/>
          <w:szCs w:val="22"/>
        </w:rPr>
        <w:t xml:space="preserve">3.4. </w:t>
      </w:r>
      <w:r w:rsidRPr="00CE1ABB">
        <w:rPr>
          <w:b/>
          <w:szCs w:val="22"/>
        </w:rPr>
        <w:tab/>
      </w:r>
      <w:r w:rsidRPr="00CE1ABB">
        <w:rPr>
          <w:szCs w:val="22"/>
        </w:rPr>
        <w:t>O pregoeiro realizará o credenciamento das interessadas</w:t>
      </w:r>
      <w:r w:rsidRPr="00CE1ABB">
        <w:rPr>
          <w:b/>
          <w:szCs w:val="22"/>
        </w:rPr>
        <w:t xml:space="preserve"> </w:t>
      </w:r>
      <w:r w:rsidRPr="00CE1ABB">
        <w:rPr>
          <w:szCs w:val="22"/>
        </w:rPr>
        <w:t>aptas a participar do certame, que comprovarem,</w:t>
      </w:r>
      <w:r w:rsidRPr="00CE1ABB">
        <w:rPr>
          <w:b/>
          <w:szCs w:val="22"/>
        </w:rPr>
        <w:t xml:space="preserve"> </w:t>
      </w:r>
      <w:r w:rsidRPr="00CE1ABB">
        <w:rPr>
          <w:szCs w:val="22"/>
        </w:rPr>
        <w:t>por meio de instrumento próprio, poderes para formulação de ofertas e lances verbais, bem como para a prática dos demais atos do certame;</w:t>
      </w:r>
    </w:p>
    <w:p w:rsidR="004253E2" w:rsidRPr="00CE1ABB" w:rsidRDefault="004253E2" w:rsidP="004253E2">
      <w:pPr>
        <w:tabs>
          <w:tab w:val="left" w:pos="1134"/>
        </w:tabs>
        <w:jc w:val="both"/>
        <w:rPr>
          <w:szCs w:val="22"/>
        </w:rPr>
      </w:pPr>
      <w:r w:rsidRPr="00CE1ABB">
        <w:rPr>
          <w:b/>
          <w:szCs w:val="22"/>
        </w:rPr>
        <w:t xml:space="preserve">3.5. </w:t>
      </w:r>
      <w:r w:rsidRPr="00CE1ABB">
        <w:rPr>
          <w:b/>
          <w:szCs w:val="22"/>
        </w:rPr>
        <w:tab/>
      </w:r>
      <w:r w:rsidRPr="00CE1ABB">
        <w:rPr>
          <w:szCs w:val="22"/>
        </w:rPr>
        <w:t>Para exercer os direitos de ofertar lances e/ou manifestar intenção de recorrer, é obrigatória a licitante fazer-se representar em todas as sessões públicas referentes à licitação.</w:t>
      </w:r>
    </w:p>
    <w:p w:rsidR="004253E2" w:rsidRPr="00CE1ABB" w:rsidRDefault="004253E2" w:rsidP="004253E2">
      <w:pPr>
        <w:tabs>
          <w:tab w:val="left" w:pos="1134"/>
        </w:tabs>
        <w:jc w:val="both"/>
        <w:rPr>
          <w:szCs w:val="22"/>
        </w:rPr>
      </w:pPr>
    </w:p>
    <w:p w:rsidR="004253E2" w:rsidRPr="00CE1ABB" w:rsidRDefault="004253E2" w:rsidP="004253E2">
      <w:pPr>
        <w:tabs>
          <w:tab w:val="left" w:pos="1134"/>
        </w:tabs>
        <w:jc w:val="both"/>
        <w:rPr>
          <w:b/>
          <w:szCs w:val="22"/>
        </w:rPr>
      </w:pPr>
      <w:r w:rsidRPr="00CE1ABB">
        <w:rPr>
          <w:b/>
          <w:szCs w:val="22"/>
        </w:rPr>
        <w:t>4. DO RECEBIMENTO E ABERTURA DOS ENVELOPES:</w:t>
      </w:r>
    </w:p>
    <w:p w:rsidR="004253E2" w:rsidRPr="00CE1ABB" w:rsidRDefault="004253E2" w:rsidP="004253E2">
      <w:pPr>
        <w:tabs>
          <w:tab w:val="left" w:pos="1134"/>
        </w:tabs>
        <w:jc w:val="both"/>
        <w:rPr>
          <w:szCs w:val="22"/>
        </w:rPr>
      </w:pPr>
      <w:r w:rsidRPr="00CE1ABB">
        <w:rPr>
          <w:b/>
          <w:szCs w:val="22"/>
        </w:rPr>
        <w:t>4.1.</w:t>
      </w:r>
      <w:r w:rsidRPr="00CE1ABB">
        <w:rPr>
          <w:b/>
          <w:szCs w:val="22"/>
        </w:rPr>
        <w:tab/>
      </w:r>
      <w:r w:rsidRPr="00CE1ABB">
        <w:rPr>
          <w:szCs w:val="22"/>
        </w:rPr>
        <w:t>No dia, hora e local, mencionados no preâmbulo deste edital, na presença das licitantes e demais pessoas presentes à sessão pública do pregão, o pregoeiro, inicialmente, receberá os envelopes nº s 01 - PROPOSTA e 02 - DOCUMENTAÇÃO.</w:t>
      </w:r>
    </w:p>
    <w:p w:rsidR="004253E2" w:rsidRPr="00CE1ABB" w:rsidRDefault="004253E2" w:rsidP="004253E2">
      <w:pPr>
        <w:tabs>
          <w:tab w:val="left" w:pos="1134"/>
        </w:tabs>
        <w:jc w:val="both"/>
        <w:rPr>
          <w:szCs w:val="22"/>
        </w:rPr>
      </w:pPr>
      <w:r w:rsidRPr="00CE1ABB">
        <w:rPr>
          <w:b/>
          <w:szCs w:val="22"/>
        </w:rPr>
        <w:t>4.2.</w:t>
      </w:r>
      <w:r w:rsidRPr="00CE1ABB">
        <w:rPr>
          <w:b/>
          <w:szCs w:val="22"/>
        </w:rPr>
        <w:tab/>
      </w:r>
      <w:r w:rsidRPr="00CE1ABB">
        <w:rPr>
          <w:szCs w:val="22"/>
        </w:rPr>
        <w:t>Uma vez encerrado o prazo para a entrega dos envelopes acima referidos, não será aceita a participação de nenhuma licitante retardatária.</w:t>
      </w:r>
    </w:p>
    <w:p w:rsidR="004253E2" w:rsidRPr="00CE1ABB" w:rsidRDefault="004253E2" w:rsidP="004253E2">
      <w:pPr>
        <w:jc w:val="both"/>
        <w:rPr>
          <w:b/>
          <w:szCs w:val="22"/>
        </w:rPr>
      </w:pPr>
    </w:p>
    <w:p w:rsidR="004253E2" w:rsidRPr="00CE1ABB" w:rsidRDefault="004253E2" w:rsidP="004253E2">
      <w:pPr>
        <w:jc w:val="both"/>
        <w:rPr>
          <w:b/>
          <w:szCs w:val="22"/>
        </w:rPr>
      </w:pPr>
      <w:r w:rsidRPr="00CE1ABB">
        <w:rPr>
          <w:b/>
          <w:szCs w:val="22"/>
        </w:rPr>
        <w:t>5. DA PROPOSTA DE PREÇO:</w:t>
      </w:r>
    </w:p>
    <w:p w:rsidR="004253E2" w:rsidRPr="00CE1ABB" w:rsidRDefault="004253E2" w:rsidP="004253E2">
      <w:pPr>
        <w:tabs>
          <w:tab w:val="left" w:pos="1134"/>
        </w:tabs>
        <w:jc w:val="both"/>
        <w:rPr>
          <w:szCs w:val="22"/>
        </w:rPr>
      </w:pPr>
      <w:r w:rsidRPr="00CE1ABB">
        <w:rPr>
          <w:b/>
          <w:szCs w:val="22"/>
        </w:rPr>
        <w:t>5.1.</w:t>
      </w:r>
      <w:r w:rsidRPr="00CE1ABB">
        <w:rPr>
          <w:b/>
          <w:szCs w:val="22"/>
        </w:rPr>
        <w:tab/>
      </w:r>
      <w:r w:rsidRPr="00CE1ABB">
        <w:rPr>
          <w:szCs w:val="22"/>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4253E2" w:rsidRPr="00CE1ABB" w:rsidRDefault="004253E2" w:rsidP="004253E2">
      <w:pPr>
        <w:tabs>
          <w:tab w:val="left" w:pos="1134"/>
        </w:tabs>
        <w:jc w:val="both"/>
        <w:rPr>
          <w:szCs w:val="22"/>
        </w:rPr>
      </w:pPr>
      <w:r w:rsidRPr="00CE1ABB">
        <w:rPr>
          <w:b/>
          <w:szCs w:val="22"/>
        </w:rPr>
        <w:tab/>
        <w:t xml:space="preserve">a) </w:t>
      </w:r>
      <w:r w:rsidRPr="00CE1ABB">
        <w:rPr>
          <w:szCs w:val="22"/>
        </w:rPr>
        <w:t>razão social da empresa;</w:t>
      </w:r>
    </w:p>
    <w:p w:rsidR="004253E2" w:rsidRPr="00CE1ABB" w:rsidRDefault="004253E2" w:rsidP="004253E2">
      <w:pPr>
        <w:tabs>
          <w:tab w:val="left" w:pos="1134"/>
        </w:tabs>
        <w:jc w:val="both"/>
        <w:rPr>
          <w:szCs w:val="22"/>
        </w:rPr>
      </w:pPr>
      <w:r w:rsidRPr="00CE1ABB">
        <w:rPr>
          <w:b/>
          <w:szCs w:val="22"/>
        </w:rPr>
        <w:tab/>
        <w:t xml:space="preserve">b) </w:t>
      </w:r>
      <w:r w:rsidRPr="00CE1ABB">
        <w:rPr>
          <w:szCs w:val="22"/>
        </w:rPr>
        <w:t>descrição completa dos serviços</w:t>
      </w:r>
    </w:p>
    <w:p w:rsidR="004253E2" w:rsidRPr="00CE1ABB" w:rsidRDefault="004253E2" w:rsidP="004253E2">
      <w:pPr>
        <w:tabs>
          <w:tab w:val="left" w:pos="1134"/>
        </w:tabs>
        <w:jc w:val="both"/>
        <w:rPr>
          <w:szCs w:val="22"/>
        </w:rPr>
      </w:pPr>
      <w:r w:rsidRPr="00CE1ABB">
        <w:rPr>
          <w:b/>
          <w:szCs w:val="22"/>
        </w:rPr>
        <w:tab/>
        <w:t xml:space="preserve">c) </w:t>
      </w:r>
      <w:r w:rsidRPr="00CE1ABB">
        <w:rPr>
          <w:szCs w:val="22"/>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4253E2" w:rsidRDefault="004253E2" w:rsidP="004253E2">
      <w:pPr>
        <w:jc w:val="both"/>
        <w:rPr>
          <w:szCs w:val="22"/>
        </w:rPr>
      </w:pPr>
      <w:r w:rsidRPr="00CE1ABB">
        <w:rPr>
          <w:b/>
          <w:szCs w:val="22"/>
        </w:rPr>
        <w:t>5.2.</w:t>
      </w:r>
      <w:r w:rsidRPr="00CE1ABB">
        <w:rPr>
          <w:b/>
          <w:szCs w:val="22"/>
        </w:rPr>
        <w:tab/>
      </w:r>
      <w:r w:rsidRPr="00CE1ABB">
        <w:rPr>
          <w:szCs w:val="22"/>
        </w:rPr>
        <w:t>Serão considerados, para fins de julgamento, os valores constantes no preço até, no máximo, duas casas decimais após a vírgula, sendo desprezadas as demais, se houver, também em eventual contratação.</w:t>
      </w:r>
    </w:p>
    <w:p w:rsidR="00276C81" w:rsidRPr="00CE1ABB" w:rsidRDefault="00276C81" w:rsidP="004253E2">
      <w:pPr>
        <w:jc w:val="both"/>
        <w:rPr>
          <w:szCs w:val="22"/>
        </w:rPr>
      </w:pPr>
    </w:p>
    <w:p w:rsidR="004253E2" w:rsidRPr="00CE1ABB" w:rsidRDefault="004253E2" w:rsidP="004253E2">
      <w:pPr>
        <w:jc w:val="both"/>
        <w:rPr>
          <w:b/>
          <w:szCs w:val="22"/>
        </w:rPr>
      </w:pPr>
    </w:p>
    <w:p w:rsidR="004253E2" w:rsidRPr="00CE1ABB" w:rsidRDefault="004253E2" w:rsidP="004253E2">
      <w:pPr>
        <w:jc w:val="both"/>
        <w:rPr>
          <w:b/>
          <w:szCs w:val="22"/>
        </w:rPr>
      </w:pPr>
      <w:r w:rsidRPr="00CE1ABB">
        <w:rPr>
          <w:b/>
          <w:szCs w:val="22"/>
        </w:rPr>
        <w:lastRenderedPageBreak/>
        <w:t>6. DO JULGAMENTO DAS PROPOSTAS:</w:t>
      </w:r>
    </w:p>
    <w:p w:rsidR="004253E2" w:rsidRPr="00CE1ABB" w:rsidRDefault="004253E2" w:rsidP="004253E2">
      <w:pPr>
        <w:tabs>
          <w:tab w:val="left" w:pos="1134"/>
        </w:tabs>
        <w:jc w:val="both"/>
        <w:rPr>
          <w:szCs w:val="22"/>
        </w:rPr>
      </w:pPr>
      <w:r w:rsidRPr="00CE1ABB">
        <w:rPr>
          <w:b/>
          <w:szCs w:val="22"/>
        </w:rPr>
        <w:t>6.1.</w:t>
      </w:r>
      <w:r w:rsidRPr="00CE1ABB">
        <w:rPr>
          <w:b/>
          <w:szCs w:val="22"/>
        </w:rPr>
        <w:tab/>
      </w:r>
      <w:r w:rsidRPr="00CE1ABB">
        <w:rPr>
          <w:szCs w:val="22"/>
        </w:rPr>
        <w:t>Verificada a conformidade com os requisitos estabelecidos neste edital, a autora da oferta de valor mais baixo e as das ofertas com preços até 10% (dez por cento) superior àquela poderão fazer novos lances, verbais e sucessivos, na forma dos itens subsequentes, até a proclamação da vencedora.</w:t>
      </w:r>
    </w:p>
    <w:p w:rsidR="004253E2" w:rsidRPr="00CE1ABB" w:rsidRDefault="004253E2" w:rsidP="004253E2">
      <w:pPr>
        <w:tabs>
          <w:tab w:val="left" w:pos="1134"/>
        </w:tabs>
        <w:jc w:val="both"/>
        <w:rPr>
          <w:szCs w:val="22"/>
        </w:rPr>
      </w:pPr>
      <w:r w:rsidRPr="00CE1ABB">
        <w:rPr>
          <w:b/>
          <w:szCs w:val="22"/>
        </w:rPr>
        <w:t>6.2.</w:t>
      </w:r>
      <w:r w:rsidRPr="00CE1ABB">
        <w:rPr>
          <w:b/>
          <w:szCs w:val="22"/>
        </w:rPr>
        <w:tab/>
      </w:r>
      <w:r w:rsidRPr="00CE1ABB">
        <w:rPr>
          <w:szCs w:val="22"/>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253E2" w:rsidRPr="00CE1ABB" w:rsidRDefault="004253E2" w:rsidP="004253E2">
      <w:pPr>
        <w:tabs>
          <w:tab w:val="left" w:pos="1134"/>
        </w:tabs>
        <w:jc w:val="both"/>
        <w:rPr>
          <w:szCs w:val="22"/>
        </w:rPr>
      </w:pPr>
      <w:r w:rsidRPr="00CE1ABB">
        <w:rPr>
          <w:b/>
          <w:szCs w:val="22"/>
        </w:rPr>
        <w:t>6.3.</w:t>
      </w:r>
      <w:r w:rsidRPr="00CE1ABB">
        <w:rPr>
          <w:b/>
          <w:szCs w:val="22"/>
        </w:rPr>
        <w:tab/>
      </w:r>
      <w:r w:rsidRPr="00CE1ABB">
        <w:rPr>
          <w:szCs w:val="22"/>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253E2" w:rsidRPr="00CE1ABB" w:rsidRDefault="004253E2" w:rsidP="004253E2">
      <w:pPr>
        <w:tabs>
          <w:tab w:val="left" w:pos="1134"/>
        </w:tabs>
        <w:jc w:val="both"/>
        <w:rPr>
          <w:szCs w:val="22"/>
        </w:rPr>
      </w:pPr>
      <w:r w:rsidRPr="00CE1ABB">
        <w:rPr>
          <w:b/>
          <w:szCs w:val="22"/>
        </w:rPr>
        <w:t>6.4.</w:t>
      </w:r>
      <w:r w:rsidRPr="00CE1ABB">
        <w:rPr>
          <w:b/>
          <w:szCs w:val="22"/>
        </w:rPr>
        <w:tab/>
      </w:r>
      <w:r w:rsidRPr="00CE1ABB">
        <w:rPr>
          <w:szCs w:val="22"/>
        </w:rPr>
        <w:t>Caso duas ou mais propostas iniciais apresentem preços iguais, será realizado sorteio para determinação da ordem de oferta dos lances.</w:t>
      </w:r>
    </w:p>
    <w:p w:rsidR="004253E2" w:rsidRPr="00CE1ABB" w:rsidRDefault="004253E2" w:rsidP="004253E2">
      <w:pPr>
        <w:tabs>
          <w:tab w:val="left" w:pos="1134"/>
        </w:tabs>
        <w:jc w:val="both"/>
        <w:rPr>
          <w:szCs w:val="22"/>
        </w:rPr>
      </w:pPr>
      <w:r w:rsidRPr="00CE1ABB">
        <w:rPr>
          <w:b/>
          <w:szCs w:val="22"/>
        </w:rPr>
        <w:t>6.5.</w:t>
      </w:r>
      <w:r w:rsidRPr="00CE1ABB">
        <w:rPr>
          <w:b/>
          <w:szCs w:val="22"/>
        </w:rPr>
        <w:tab/>
      </w:r>
      <w:r w:rsidRPr="00CE1ABB">
        <w:rPr>
          <w:szCs w:val="22"/>
        </w:rPr>
        <w:t xml:space="preserve">A oferta dos lances deverá ser efetuada no momento em que for conferida a palavra à licitante, obedecida a ordem prevista nos itens </w:t>
      </w:r>
      <w:r w:rsidR="00797350">
        <w:rPr>
          <w:szCs w:val="22"/>
        </w:rPr>
        <w:t>2.2 e 2.3</w:t>
      </w:r>
      <w:r w:rsidRPr="00CE1ABB">
        <w:rPr>
          <w:szCs w:val="22"/>
        </w:rPr>
        <w:t>.</w:t>
      </w:r>
    </w:p>
    <w:p w:rsidR="004253E2" w:rsidRPr="00CE1ABB" w:rsidRDefault="004253E2" w:rsidP="004253E2">
      <w:pPr>
        <w:tabs>
          <w:tab w:val="left" w:pos="1134"/>
        </w:tabs>
        <w:jc w:val="both"/>
        <w:rPr>
          <w:szCs w:val="22"/>
        </w:rPr>
      </w:pPr>
      <w:r w:rsidRPr="00CE1ABB">
        <w:rPr>
          <w:b/>
          <w:szCs w:val="22"/>
        </w:rPr>
        <w:t>6.5.1.</w:t>
      </w:r>
      <w:r w:rsidRPr="00CE1ABB">
        <w:rPr>
          <w:b/>
          <w:szCs w:val="22"/>
        </w:rPr>
        <w:tab/>
      </w:r>
      <w:r w:rsidRPr="00CE1ABB">
        <w:rPr>
          <w:szCs w:val="22"/>
        </w:rPr>
        <w:t>Dada a palavra a licitante, esta disporá de 5min (cinco minutos) para apresentar nova proposta.</w:t>
      </w:r>
    </w:p>
    <w:p w:rsidR="004253E2" w:rsidRPr="00CE1ABB" w:rsidRDefault="004253E2" w:rsidP="004253E2">
      <w:pPr>
        <w:tabs>
          <w:tab w:val="left" w:pos="1134"/>
        </w:tabs>
        <w:jc w:val="both"/>
        <w:rPr>
          <w:szCs w:val="22"/>
        </w:rPr>
      </w:pPr>
      <w:r w:rsidRPr="00CE1ABB">
        <w:rPr>
          <w:b/>
          <w:szCs w:val="22"/>
        </w:rPr>
        <w:t xml:space="preserve">6.6. </w:t>
      </w:r>
      <w:r w:rsidRPr="00CE1ABB">
        <w:rPr>
          <w:b/>
          <w:szCs w:val="22"/>
        </w:rPr>
        <w:tab/>
      </w:r>
      <w:r w:rsidRPr="00CE1ABB">
        <w:rPr>
          <w:szCs w:val="22"/>
        </w:rPr>
        <w:t>É vedada a oferta de lance com vista ao empate.</w:t>
      </w:r>
    </w:p>
    <w:p w:rsidR="004253E2" w:rsidRPr="00CE1ABB" w:rsidRDefault="004253E2" w:rsidP="004253E2">
      <w:pPr>
        <w:tabs>
          <w:tab w:val="left" w:pos="1134"/>
        </w:tabs>
        <w:jc w:val="both"/>
        <w:rPr>
          <w:szCs w:val="22"/>
        </w:rPr>
      </w:pPr>
      <w:r w:rsidRPr="00CE1ABB">
        <w:rPr>
          <w:b/>
          <w:szCs w:val="22"/>
        </w:rPr>
        <w:t>6.6.1.</w:t>
      </w:r>
      <w:r w:rsidRPr="00CE1ABB">
        <w:rPr>
          <w:b/>
          <w:szCs w:val="22"/>
        </w:rPr>
        <w:tab/>
      </w:r>
      <w:r w:rsidRPr="00CE1ABB">
        <w:rPr>
          <w:szCs w:val="22"/>
        </w:rPr>
        <w:t>A diferença entre cada lance obedecerá a seguinte ordem do menor valor unitário no item, para o primeiro lance dos itens ficará livre ou seja todos os participantes que apresentaram proposta poderão dar lances.</w:t>
      </w:r>
    </w:p>
    <w:p w:rsidR="004253E2" w:rsidRPr="00CE1ABB" w:rsidRDefault="004253E2" w:rsidP="004253E2">
      <w:pPr>
        <w:tabs>
          <w:tab w:val="left" w:pos="1134"/>
        </w:tabs>
        <w:jc w:val="both"/>
        <w:rPr>
          <w:szCs w:val="22"/>
        </w:rPr>
      </w:pPr>
      <w:r w:rsidRPr="00CE1ABB">
        <w:rPr>
          <w:szCs w:val="22"/>
        </w:rPr>
        <w:t xml:space="preserve">- O valor do lance será de R$ </w:t>
      </w:r>
      <w:r>
        <w:rPr>
          <w:szCs w:val="22"/>
        </w:rPr>
        <w:t>1,00</w:t>
      </w:r>
      <w:r w:rsidRPr="00CE1ABB">
        <w:rPr>
          <w:szCs w:val="22"/>
        </w:rPr>
        <w:t xml:space="preserve"> considerando o menor valor unitário do item.</w:t>
      </w:r>
    </w:p>
    <w:p w:rsidR="004253E2" w:rsidRPr="00CE1ABB" w:rsidRDefault="004253E2" w:rsidP="004253E2">
      <w:pPr>
        <w:tabs>
          <w:tab w:val="left" w:pos="1134"/>
        </w:tabs>
        <w:jc w:val="both"/>
        <w:rPr>
          <w:szCs w:val="22"/>
        </w:rPr>
      </w:pPr>
      <w:r w:rsidRPr="00CE1ABB">
        <w:rPr>
          <w:b/>
          <w:szCs w:val="22"/>
        </w:rPr>
        <w:t xml:space="preserve">6.7. </w:t>
      </w:r>
      <w:r w:rsidRPr="00CE1ABB">
        <w:rPr>
          <w:b/>
          <w:szCs w:val="22"/>
        </w:rPr>
        <w:tab/>
      </w:r>
      <w:r w:rsidRPr="00CE1ABB">
        <w:rPr>
          <w:szCs w:val="22"/>
        </w:rPr>
        <w:t>Não poderá haver desistência dos lances já ofertados, sujeitando-se a proponente desistente às penalidades constantes no item 13 deste edital.</w:t>
      </w:r>
    </w:p>
    <w:p w:rsidR="004253E2" w:rsidRPr="00CE1ABB" w:rsidRDefault="004253E2" w:rsidP="004253E2">
      <w:pPr>
        <w:tabs>
          <w:tab w:val="left" w:pos="1134"/>
        </w:tabs>
        <w:jc w:val="both"/>
        <w:rPr>
          <w:szCs w:val="22"/>
        </w:rPr>
      </w:pPr>
      <w:r w:rsidRPr="00CE1ABB">
        <w:rPr>
          <w:b/>
          <w:szCs w:val="22"/>
        </w:rPr>
        <w:t xml:space="preserve">6.8. </w:t>
      </w:r>
      <w:r w:rsidRPr="00CE1ABB">
        <w:rPr>
          <w:b/>
          <w:szCs w:val="22"/>
        </w:rPr>
        <w:tab/>
      </w:r>
      <w:r w:rsidRPr="00CE1ABB">
        <w:rPr>
          <w:szCs w:val="22"/>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253E2" w:rsidRPr="00CE1ABB" w:rsidRDefault="004253E2" w:rsidP="004253E2">
      <w:pPr>
        <w:tabs>
          <w:tab w:val="left" w:pos="1134"/>
        </w:tabs>
        <w:jc w:val="both"/>
        <w:rPr>
          <w:szCs w:val="22"/>
        </w:rPr>
      </w:pPr>
      <w:r w:rsidRPr="00CE1ABB">
        <w:rPr>
          <w:b/>
          <w:szCs w:val="22"/>
        </w:rPr>
        <w:t xml:space="preserve">6.9. </w:t>
      </w:r>
      <w:r w:rsidRPr="00CE1ABB">
        <w:rPr>
          <w:b/>
          <w:szCs w:val="22"/>
        </w:rPr>
        <w:tab/>
      </w:r>
      <w:r w:rsidRPr="00CE1ABB">
        <w:rPr>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4253E2" w:rsidRPr="00CE1ABB" w:rsidRDefault="004253E2" w:rsidP="004253E2">
      <w:pPr>
        <w:tabs>
          <w:tab w:val="left" w:pos="1134"/>
        </w:tabs>
        <w:jc w:val="both"/>
        <w:rPr>
          <w:szCs w:val="22"/>
        </w:rPr>
      </w:pPr>
      <w:r w:rsidRPr="00CE1ABB">
        <w:rPr>
          <w:b/>
          <w:szCs w:val="22"/>
        </w:rPr>
        <w:t>6.10.</w:t>
      </w:r>
      <w:r w:rsidRPr="00CE1ABB">
        <w:rPr>
          <w:b/>
          <w:szCs w:val="22"/>
        </w:rPr>
        <w:tab/>
      </w:r>
      <w:r w:rsidRPr="00CE1ABB">
        <w:rPr>
          <w:szCs w:val="22"/>
        </w:rPr>
        <w:t>O encerramento da etapa competitiva dar-se-á quando, convocadas pelo pregoeiro, as licitantes manifestarem seu desinteresse em apresentar novos lances.</w:t>
      </w:r>
    </w:p>
    <w:p w:rsidR="004253E2" w:rsidRPr="00CE1ABB" w:rsidRDefault="004253E2" w:rsidP="004253E2">
      <w:pPr>
        <w:tabs>
          <w:tab w:val="left" w:pos="1134"/>
        </w:tabs>
        <w:jc w:val="both"/>
        <w:rPr>
          <w:szCs w:val="22"/>
        </w:rPr>
      </w:pPr>
      <w:r w:rsidRPr="00CE1ABB">
        <w:rPr>
          <w:b/>
          <w:szCs w:val="22"/>
        </w:rPr>
        <w:t>6.11</w:t>
      </w:r>
      <w:r w:rsidRPr="00CE1ABB">
        <w:rPr>
          <w:szCs w:val="22"/>
        </w:rPr>
        <w:t>.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w:t>
      </w:r>
      <w:r w:rsidRPr="00797350">
        <w:rPr>
          <w:b/>
          <w:szCs w:val="22"/>
        </w:rPr>
        <w:t xml:space="preserve"> </w:t>
      </w:r>
      <w:r w:rsidR="00797350" w:rsidRPr="00797350">
        <w:rPr>
          <w:b/>
          <w:szCs w:val="22"/>
        </w:rPr>
        <w:t>2.2</w:t>
      </w:r>
      <w:r w:rsidRPr="00797350">
        <w:rPr>
          <w:b/>
          <w:szCs w:val="22"/>
        </w:rPr>
        <w:t xml:space="preserve">, </w:t>
      </w:r>
      <w:r w:rsidRPr="00CE1ABB">
        <w:rPr>
          <w:szCs w:val="22"/>
        </w:rPr>
        <w:t>deste edital.</w:t>
      </w:r>
    </w:p>
    <w:p w:rsidR="004253E2" w:rsidRPr="00CE1ABB" w:rsidRDefault="004253E2" w:rsidP="004253E2">
      <w:pPr>
        <w:tabs>
          <w:tab w:val="left" w:pos="1134"/>
        </w:tabs>
        <w:jc w:val="both"/>
        <w:rPr>
          <w:szCs w:val="22"/>
        </w:rPr>
      </w:pPr>
      <w:r w:rsidRPr="00CE1ABB">
        <w:rPr>
          <w:b/>
          <w:szCs w:val="22"/>
        </w:rPr>
        <w:t>6.11.1</w:t>
      </w:r>
      <w:r w:rsidRPr="00CE1ABB">
        <w:rPr>
          <w:szCs w:val="22"/>
        </w:rPr>
        <w:t>. Entende-se como empate ficto aquelas situações em que as propostas apresentadas pela microempresa e pela empresa de pequeno porte, bem como pela cooperativa, sejam superiores em até 5% (cinco por cento) à proposta de menor valor.</w:t>
      </w:r>
    </w:p>
    <w:p w:rsidR="004253E2" w:rsidRPr="00CE1ABB" w:rsidRDefault="004253E2" w:rsidP="004253E2">
      <w:pPr>
        <w:tabs>
          <w:tab w:val="left" w:pos="1134"/>
        </w:tabs>
        <w:jc w:val="both"/>
        <w:rPr>
          <w:szCs w:val="22"/>
        </w:rPr>
      </w:pPr>
      <w:r w:rsidRPr="00CE1ABB">
        <w:rPr>
          <w:b/>
          <w:szCs w:val="22"/>
        </w:rPr>
        <w:t>6.12.</w:t>
      </w:r>
      <w:r w:rsidRPr="00CE1ABB">
        <w:rPr>
          <w:szCs w:val="22"/>
        </w:rPr>
        <w:t xml:space="preserve"> Ocorrendo o empate, na forma do item anterior, proceder-se-á da seguinte forma:</w:t>
      </w:r>
    </w:p>
    <w:p w:rsidR="004253E2" w:rsidRPr="00CE1ABB" w:rsidRDefault="004253E2" w:rsidP="004253E2">
      <w:pPr>
        <w:tabs>
          <w:tab w:val="left" w:pos="1134"/>
        </w:tabs>
        <w:jc w:val="both"/>
        <w:rPr>
          <w:szCs w:val="22"/>
        </w:rPr>
      </w:pPr>
      <w:r w:rsidRPr="00CE1ABB">
        <w:rPr>
          <w:b/>
          <w:szCs w:val="22"/>
        </w:rPr>
        <w:t>a)</w:t>
      </w:r>
      <w:r w:rsidRPr="00CE1ABB">
        <w:rPr>
          <w:szCs w:val="22"/>
        </w:rPr>
        <w:t xml:space="preserve"> A microempresa, a empresa de pequeno porte ou a cooperativa detentora da proposta de menor valor será convocada para apresentar</w:t>
      </w:r>
      <w:r w:rsidR="008E6F94">
        <w:rPr>
          <w:szCs w:val="22"/>
        </w:rPr>
        <w:t xml:space="preserve">, no prazo de 5 (cinco) minutos </w:t>
      </w:r>
      <w:r w:rsidRPr="00CE1ABB">
        <w:rPr>
          <w:szCs w:val="22"/>
        </w:rPr>
        <w:t>nova proposta, inferior àquela considerada, até então, de menor preço, situação em que será declarada vencedora do certame.</w:t>
      </w:r>
    </w:p>
    <w:p w:rsidR="004253E2" w:rsidRPr="00CE1ABB" w:rsidRDefault="004253E2" w:rsidP="004253E2">
      <w:pPr>
        <w:tabs>
          <w:tab w:val="left" w:pos="1134"/>
        </w:tabs>
        <w:jc w:val="both"/>
        <w:rPr>
          <w:szCs w:val="22"/>
        </w:rPr>
      </w:pPr>
      <w:r w:rsidRPr="00CE1ABB">
        <w:rPr>
          <w:b/>
          <w:szCs w:val="22"/>
        </w:rPr>
        <w:t>b)</w:t>
      </w:r>
      <w:r w:rsidRPr="00CE1ABB">
        <w:rPr>
          <w:szCs w:val="22"/>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7350">
        <w:rPr>
          <w:szCs w:val="22"/>
        </w:rPr>
        <w:t>2.2</w:t>
      </w:r>
      <w:r w:rsidRPr="00CE1ABB">
        <w:rPr>
          <w:szCs w:val="22"/>
        </w:rPr>
        <w:t xml:space="preserve"> deste edital, a apresentação de nova proposta, no prazo previsto na alínea a deste item.</w:t>
      </w:r>
    </w:p>
    <w:p w:rsidR="004253E2" w:rsidRPr="00CE1ABB" w:rsidRDefault="004253E2" w:rsidP="004253E2">
      <w:pPr>
        <w:tabs>
          <w:tab w:val="left" w:pos="1134"/>
        </w:tabs>
        <w:jc w:val="both"/>
        <w:rPr>
          <w:szCs w:val="22"/>
        </w:rPr>
      </w:pPr>
      <w:r w:rsidRPr="00CE1ABB">
        <w:rPr>
          <w:b/>
          <w:szCs w:val="22"/>
        </w:rPr>
        <w:lastRenderedPageBreak/>
        <w:t>6.13.</w:t>
      </w:r>
      <w:r w:rsidRPr="00CE1ABB">
        <w:rPr>
          <w:szCs w:val="22"/>
        </w:rPr>
        <w:t xml:space="preserve"> Se nenhuma microempresa, empresa de pequeno porte ou cooperativa, satisfizer as exigências do item </w:t>
      </w:r>
      <w:r w:rsidR="00797350">
        <w:rPr>
          <w:szCs w:val="22"/>
        </w:rPr>
        <w:t>2.2</w:t>
      </w:r>
      <w:r w:rsidRPr="00CE1ABB">
        <w:rPr>
          <w:szCs w:val="22"/>
        </w:rPr>
        <w:t xml:space="preserve"> deste edital, será declarado vencedor do certame o licitante detentor da proposta originariamente de menor valor.</w:t>
      </w:r>
    </w:p>
    <w:p w:rsidR="004253E2" w:rsidRPr="00CE1ABB" w:rsidRDefault="004253E2" w:rsidP="004253E2">
      <w:pPr>
        <w:tabs>
          <w:tab w:val="left" w:pos="1134"/>
        </w:tabs>
        <w:jc w:val="both"/>
        <w:rPr>
          <w:szCs w:val="22"/>
        </w:rPr>
      </w:pPr>
      <w:r w:rsidRPr="00CE1ABB">
        <w:rPr>
          <w:b/>
          <w:szCs w:val="22"/>
        </w:rPr>
        <w:t>6.14.</w:t>
      </w:r>
      <w:r w:rsidRPr="00CE1ABB">
        <w:rPr>
          <w:szCs w:val="22"/>
        </w:rPr>
        <w:t xml:space="preserve"> O disposto nos itens 6.11 a 6.13, deste edital, não se aplica às hipóteses em que a proposta de menor valor inicial tiver sido apresentada por microempresa, empresa de pequeno porte ou cooperativa.</w:t>
      </w:r>
    </w:p>
    <w:p w:rsidR="004253E2" w:rsidRPr="00CE1ABB" w:rsidRDefault="004253E2" w:rsidP="004253E2">
      <w:pPr>
        <w:tabs>
          <w:tab w:val="left" w:pos="1134"/>
        </w:tabs>
        <w:jc w:val="both"/>
        <w:rPr>
          <w:szCs w:val="22"/>
        </w:rPr>
      </w:pPr>
      <w:r w:rsidRPr="00CE1ABB">
        <w:rPr>
          <w:b/>
          <w:szCs w:val="22"/>
        </w:rPr>
        <w:t>6.15.</w:t>
      </w:r>
      <w:r w:rsidRPr="00CE1ABB">
        <w:rPr>
          <w:szCs w:val="22"/>
        </w:rPr>
        <w:t xml:space="preserve"> </w:t>
      </w:r>
      <w:r w:rsidRPr="00CE1ABB">
        <w:rPr>
          <w:szCs w:val="22"/>
        </w:rPr>
        <w:tab/>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4253E2" w:rsidRPr="00CE1ABB" w:rsidRDefault="004253E2" w:rsidP="004253E2">
      <w:pPr>
        <w:tabs>
          <w:tab w:val="left" w:pos="1134"/>
        </w:tabs>
        <w:jc w:val="both"/>
        <w:rPr>
          <w:szCs w:val="22"/>
        </w:rPr>
      </w:pPr>
      <w:r w:rsidRPr="00CE1ABB">
        <w:rPr>
          <w:b/>
          <w:szCs w:val="22"/>
        </w:rPr>
        <w:t xml:space="preserve">6.16. </w:t>
      </w:r>
      <w:r w:rsidRPr="00CE1ABB">
        <w:rPr>
          <w:b/>
          <w:szCs w:val="22"/>
        </w:rPr>
        <w:tab/>
      </w:r>
      <w:r w:rsidRPr="00CE1ABB">
        <w:rPr>
          <w:szCs w:val="22"/>
        </w:rPr>
        <w:t>Serão desclassificadas as propostas que:</w:t>
      </w:r>
    </w:p>
    <w:p w:rsidR="004253E2" w:rsidRPr="00CE1ABB" w:rsidRDefault="004253E2" w:rsidP="004253E2">
      <w:pPr>
        <w:tabs>
          <w:tab w:val="left" w:pos="1134"/>
        </w:tabs>
        <w:jc w:val="both"/>
        <w:rPr>
          <w:szCs w:val="22"/>
        </w:rPr>
      </w:pPr>
      <w:r w:rsidRPr="00CE1ABB">
        <w:rPr>
          <w:b/>
          <w:szCs w:val="22"/>
        </w:rPr>
        <w:tab/>
        <w:t xml:space="preserve">a) </w:t>
      </w:r>
      <w:r w:rsidRPr="00CE1ABB">
        <w:rPr>
          <w:szCs w:val="22"/>
        </w:rPr>
        <w:t>não atenderem às exigências contidas no objeto desta licitação;</w:t>
      </w:r>
    </w:p>
    <w:p w:rsidR="004253E2" w:rsidRPr="00CE1ABB" w:rsidRDefault="004253E2" w:rsidP="004253E2">
      <w:pPr>
        <w:tabs>
          <w:tab w:val="left" w:pos="1134"/>
        </w:tabs>
        <w:jc w:val="both"/>
        <w:rPr>
          <w:szCs w:val="22"/>
        </w:rPr>
      </w:pPr>
      <w:r w:rsidRPr="00CE1ABB">
        <w:rPr>
          <w:b/>
          <w:szCs w:val="22"/>
        </w:rPr>
        <w:tab/>
        <w:t>b)</w:t>
      </w:r>
      <w:r w:rsidRPr="00CE1ABB">
        <w:rPr>
          <w:szCs w:val="22"/>
        </w:rPr>
        <w:t xml:space="preserve"> forem omissas em pontos essenciais, de modo a ensejar dúvidas;</w:t>
      </w:r>
    </w:p>
    <w:p w:rsidR="004253E2" w:rsidRPr="00CE1ABB" w:rsidRDefault="004253E2" w:rsidP="004253E2">
      <w:pPr>
        <w:tabs>
          <w:tab w:val="left" w:pos="1134"/>
        </w:tabs>
        <w:jc w:val="both"/>
        <w:rPr>
          <w:szCs w:val="22"/>
        </w:rPr>
      </w:pPr>
      <w:r w:rsidRPr="00CE1ABB">
        <w:rPr>
          <w:b/>
          <w:szCs w:val="22"/>
        </w:rPr>
        <w:tab/>
        <w:t>c)</w:t>
      </w:r>
      <w:r w:rsidRPr="00CE1ABB">
        <w:rPr>
          <w:szCs w:val="22"/>
        </w:rPr>
        <w:t xml:space="preserve"> afrontem qualquer dispositivo legal vigente, bem como as que não atenderem aos requisitos do item 5;</w:t>
      </w:r>
    </w:p>
    <w:p w:rsidR="004253E2" w:rsidRPr="00CE1ABB" w:rsidRDefault="004253E2" w:rsidP="004253E2">
      <w:pPr>
        <w:tabs>
          <w:tab w:val="left" w:pos="1134"/>
        </w:tabs>
        <w:jc w:val="both"/>
        <w:rPr>
          <w:szCs w:val="22"/>
        </w:rPr>
      </w:pPr>
      <w:r w:rsidRPr="00CE1ABB">
        <w:rPr>
          <w:b/>
          <w:szCs w:val="22"/>
        </w:rPr>
        <w:tab/>
        <w:t xml:space="preserve">b) </w:t>
      </w:r>
      <w:r w:rsidRPr="00CE1ABB">
        <w:rPr>
          <w:szCs w:val="22"/>
        </w:rPr>
        <w:t>contiverem opções de preços alternativos ou que apresentarem preços manifestamente inexequíveis.</w:t>
      </w:r>
    </w:p>
    <w:p w:rsidR="004253E2" w:rsidRPr="00CE1ABB" w:rsidRDefault="004253E2" w:rsidP="004253E2">
      <w:pPr>
        <w:tabs>
          <w:tab w:val="left" w:pos="1134"/>
        </w:tabs>
        <w:jc w:val="both"/>
        <w:rPr>
          <w:szCs w:val="22"/>
        </w:rPr>
      </w:pPr>
      <w:r w:rsidRPr="00CE1ABB">
        <w:rPr>
          <w:b/>
          <w:szCs w:val="22"/>
        </w:rPr>
        <w:t>6.17.1.</w:t>
      </w:r>
      <w:r w:rsidRPr="00CE1ABB">
        <w:rPr>
          <w:b/>
          <w:szCs w:val="22"/>
        </w:rPr>
        <w:tab/>
      </w:r>
      <w:r w:rsidRPr="00CE1ABB">
        <w:rPr>
          <w:szCs w:val="22"/>
        </w:rPr>
        <w:t>Quaisquer inserções na proposta que visem modificar, extinguir ou criar direitos, sem previsão no edital, serão tidas como inexistentes, aproveitando-se a proposta no que não for conflitante com o instrumento convocatório.</w:t>
      </w:r>
    </w:p>
    <w:p w:rsidR="004253E2" w:rsidRPr="00CE1ABB" w:rsidRDefault="004253E2" w:rsidP="004253E2">
      <w:pPr>
        <w:tabs>
          <w:tab w:val="left" w:pos="1134"/>
        </w:tabs>
        <w:jc w:val="both"/>
        <w:rPr>
          <w:szCs w:val="22"/>
        </w:rPr>
      </w:pPr>
      <w:r w:rsidRPr="00CE1ABB">
        <w:rPr>
          <w:b/>
          <w:szCs w:val="22"/>
        </w:rPr>
        <w:t xml:space="preserve">6.18. </w:t>
      </w:r>
      <w:r w:rsidRPr="00CE1ABB">
        <w:rPr>
          <w:b/>
          <w:szCs w:val="22"/>
        </w:rPr>
        <w:tab/>
      </w:r>
      <w:r w:rsidRPr="00CE1ABB">
        <w:rPr>
          <w:szCs w:val="22"/>
        </w:rPr>
        <w:t>Não serão consideradas, para julgamento das propostas, vantagens não previstas no edital.</w:t>
      </w:r>
    </w:p>
    <w:p w:rsidR="004253E2" w:rsidRPr="00CE1ABB" w:rsidRDefault="004253E2" w:rsidP="004253E2">
      <w:pPr>
        <w:tabs>
          <w:tab w:val="left" w:pos="1134"/>
        </w:tabs>
        <w:jc w:val="both"/>
        <w:rPr>
          <w:szCs w:val="22"/>
        </w:rPr>
      </w:pPr>
      <w:r w:rsidRPr="00CE1ABB">
        <w:rPr>
          <w:b/>
          <w:szCs w:val="22"/>
        </w:rPr>
        <w:t xml:space="preserve">6.19. </w:t>
      </w:r>
      <w:r w:rsidRPr="00CE1ABB">
        <w:rPr>
          <w:b/>
          <w:szCs w:val="22"/>
        </w:rPr>
        <w:tab/>
      </w:r>
      <w:r w:rsidRPr="00CE1ABB">
        <w:rPr>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253E2" w:rsidRPr="00CE1ABB" w:rsidRDefault="004253E2" w:rsidP="004253E2">
      <w:pPr>
        <w:tabs>
          <w:tab w:val="left" w:pos="1134"/>
        </w:tabs>
        <w:jc w:val="both"/>
        <w:rPr>
          <w:szCs w:val="22"/>
        </w:rPr>
      </w:pPr>
      <w:r w:rsidRPr="00CE1ABB">
        <w:rPr>
          <w:b/>
          <w:szCs w:val="22"/>
        </w:rPr>
        <w:t xml:space="preserve">6.20. </w:t>
      </w:r>
      <w:r w:rsidRPr="00CE1ABB">
        <w:rPr>
          <w:b/>
          <w:szCs w:val="22"/>
        </w:rPr>
        <w:tab/>
      </w:r>
      <w:r w:rsidRPr="00CE1ABB">
        <w:rPr>
          <w:szCs w:val="22"/>
        </w:rPr>
        <w:t>A sessão pública não será suspensa, salvo motivo excepcional, devendo todas e quaisquer informações acerca do objeto serem esclarecidas previamente junto ao setor</w:t>
      </w:r>
      <w:r w:rsidR="00797350">
        <w:rPr>
          <w:szCs w:val="22"/>
        </w:rPr>
        <w:t xml:space="preserve"> de Licitações deste Município.</w:t>
      </w:r>
    </w:p>
    <w:p w:rsidR="004253E2" w:rsidRPr="00CE1ABB" w:rsidRDefault="004253E2" w:rsidP="004253E2">
      <w:pPr>
        <w:tabs>
          <w:tab w:val="left" w:pos="1134"/>
        </w:tabs>
        <w:jc w:val="both"/>
        <w:rPr>
          <w:szCs w:val="22"/>
        </w:rPr>
      </w:pPr>
      <w:r w:rsidRPr="00CE1ABB">
        <w:rPr>
          <w:b/>
          <w:szCs w:val="22"/>
        </w:rPr>
        <w:t xml:space="preserve">6.21. </w:t>
      </w:r>
      <w:r w:rsidRPr="00CE1ABB">
        <w:rPr>
          <w:b/>
          <w:szCs w:val="22"/>
        </w:rPr>
        <w:tab/>
      </w:r>
      <w:r w:rsidRPr="00CE1ABB">
        <w:rPr>
          <w:szCs w:val="22"/>
        </w:rPr>
        <w:t>Caso haja necessidade de adiamento da sessão pública, será marcada nova data para continuação dos trabalhos, devendo ficar intimadas, no mesmo ato, as licitantes presentes.</w:t>
      </w:r>
    </w:p>
    <w:p w:rsidR="004253E2" w:rsidRPr="00CE1ABB" w:rsidRDefault="004253E2" w:rsidP="004253E2">
      <w:pPr>
        <w:tabs>
          <w:tab w:val="left" w:pos="1134"/>
        </w:tabs>
        <w:jc w:val="both"/>
        <w:rPr>
          <w:szCs w:val="22"/>
        </w:rPr>
      </w:pPr>
    </w:p>
    <w:p w:rsidR="004253E2" w:rsidRPr="00CE1ABB" w:rsidRDefault="004253E2" w:rsidP="004253E2">
      <w:pPr>
        <w:jc w:val="both"/>
        <w:rPr>
          <w:b/>
          <w:szCs w:val="22"/>
        </w:rPr>
      </w:pPr>
      <w:r w:rsidRPr="00CE1ABB">
        <w:rPr>
          <w:b/>
          <w:szCs w:val="22"/>
        </w:rPr>
        <w:t>7. DA HABILITAÇÃO:</w:t>
      </w:r>
    </w:p>
    <w:p w:rsidR="004253E2" w:rsidRPr="00CE1ABB" w:rsidRDefault="004253E2" w:rsidP="004253E2">
      <w:pPr>
        <w:suppressAutoHyphens/>
        <w:jc w:val="both"/>
        <w:rPr>
          <w:rFonts w:cs="Arial"/>
          <w:szCs w:val="22"/>
        </w:rPr>
      </w:pPr>
      <w:r w:rsidRPr="00CE1ABB">
        <w:rPr>
          <w:rFonts w:cs="Arial"/>
          <w:b/>
          <w:szCs w:val="22"/>
        </w:rPr>
        <w:t xml:space="preserve">7.1.1.  </w:t>
      </w:r>
      <w:r w:rsidR="008E6F94" w:rsidRPr="00CE1ABB">
        <w:rPr>
          <w:rFonts w:cs="Arial"/>
          <w:b/>
          <w:szCs w:val="22"/>
        </w:rPr>
        <w:t>Prova</w:t>
      </w:r>
      <w:r w:rsidRPr="00CE1ABB">
        <w:rPr>
          <w:rFonts w:cs="Arial"/>
          <w:b/>
          <w:szCs w:val="22"/>
        </w:rPr>
        <w:t xml:space="preserve"> de regularidade de situação perante o FGTS</w:t>
      </w:r>
      <w:r w:rsidRPr="00CE1ABB">
        <w:rPr>
          <w:rFonts w:cs="Arial"/>
          <w:szCs w:val="22"/>
        </w:rPr>
        <w:t>, fornecida pela Caixa Econômica Federal;</w:t>
      </w:r>
    </w:p>
    <w:p w:rsidR="004253E2" w:rsidRPr="00CE1ABB" w:rsidRDefault="004253E2" w:rsidP="004253E2">
      <w:pPr>
        <w:suppressAutoHyphens/>
        <w:jc w:val="both"/>
        <w:rPr>
          <w:rFonts w:cs="Arial"/>
          <w:szCs w:val="22"/>
        </w:rPr>
      </w:pPr>
      <w:r w:rsidRPr="00CE1ABB">
        <w:rPr>
          <w:rFonts w:cs="Arial"/>
          <w:b/>
          <w:szCs w:val="22"/>
        </w:rPr>
        <w:t xml:space="preserve">7.1.2. </w:t>
      </w:r>
      <w:r w:rsidR="008E6F94" w:rsidRPr="00CE1ABB">
        <w:rPr>
          <w:rFonts w:cs="Arial"/>
          <w:b/>
          <w:szCs w:val="22"/>
        </w:rPr>
        <w:t>Prova</w:t>
      </w:r>
      <w:r w:rsidRPr="00CE1ABB">
        <w:rPr>
          <w:rFonts w:cs="Arial"/>
          <w:b/>
          <w:szCs w:val="22"/>
        </w:rPr>
        <w:t xml:space="preserve"> de regularidade relativa à seguridade social</w:t>
      </w:r>
      <w:r w:rsidRPr="00CE1ABB">
        <w:rPr>
          <w:rFonts w:cs="Arial"/>
          <w:szCs w:val="22"/>
        </w:rPr>
        <w:t>, fornecida pelo INSS ou pela Receita Federal</w:t>
      </w:r>
      <w:r>
        <w:rPr>
          <w:rFonts w:cs="Arial"/>
          <w:szCs w:val="22"/>
        </w:rPr>
        <w:t xml:space="preserve"> em conjunto com a negativa </w:t>
      </w:r>
      <w:r w:rsidRPr="00CE1ABB">
        <w:rPr>
          <w:rFonts w:cs="Arial"/>
          <w:b/>
          <w:szCs w:val="22"/>
        </w:rPr>
        <w:t>Federal</w:t>
      </w:r>
      <w:r w:rsidRPr="00CE1ABB">
        <w:rPr>
          <w:rFonts w:cs="Arial"/>
          <w:szCs w:val="22"/>
        </w:rPr>
        <w:t>;</w:t>
      </w:r>
    </w:p>
    <w:p w:rsidR="004253E2" w:rsidRDefault="004253E2" w:rsidP="004253E2">
      <w:pPr>
        <w:suppressAutoHyphens/>
        <w:jc w:val="both"/>
        <w:rPr>
          <w:rFonts w:cs="Arial"/>
          <w:szCs w:val="22"/>
        </w:rPr>
      </w:pPr>
      <w:r w:rsidRPr="00CE1ABB">
        <w:rPr>
          <w:rFonts w:cs="Arial"/>
          <w:b/>
          <w:szCs w:val="22"/>
        </w:rPr>
        <w:t xml:space="preserve">7.1.3. </w:t>
      </w:r>
      <w:r w:rsidR="008E6F94" w:rsidRPr="00CE1ABB">
        <w:rPr>
          <w:rFonts w:cs="Arial"/>
          <w:b/>
          <w:szCs w:val="22"/>
        </w:rPr>
        <w:t>Prova</w:t>
      </w:r>
      <w:r w:rsidRPr="00CE1ABB">
        <w:rPr>
          <w:rFonts w:cs="Arial"/>
          <w:b/>
          <w:szCs w:val="22"/>
        </w:rPr>
        <w:t xml:space="preserve"> de regularidade para com as Fazendas Estadual e Municipal, </w:t>
      </w:r>
    </w:p>
    <w:p w:rsidR="004253E2" w:rsidRPr="00CE1ABB" w:rsidRDefault="004253E2" w:rsidP="004253E2">
      <w:pPr>
        <w:suppressAutoHyphens/>
        <w:jc w:val="both"/>
        <w:rPr>
          <w:rFonts w:cs="Arial"/>
          <w:szCs w:val="22"/>
        </w:rPr>
      </w:pPr>
      <w:r w:rsidRPr="00CE1ABB">
        <w:rPr>
          <w:rFonts w:cs="Arial"/>
          <w:b/>
          <w:szCs w:val="22"/>
        </w:rPr>
        <w:t xml:space="preserve">7.1.4. </w:t>
      </w:r>
      <w:r w:rsidR="00916F6E" w:rsidRPr="00916F6E">
        <w:rPr>
          <w:rFonts w:cs="Arial"/>
          <w:b/>
          <w:szCs w:val="22"/>
        </w:rPr>
        <w:t>Pr</w:t>
      </w:r>
      <w:r w:rsidRPr="00916F6E">
        <w:rPr>
          <w:rFonts w:cs="Arial"/>
          <w:b/>
          <w:szCs w:val="22"/>
        </w:rPr>
        <w:t>ova</w:t>
      </w:r>
      <w:r w:rsidRPr="00CE1ABB">
        <w:rPr>
          <w:rFonts w:cs="Arial"/>
          <w:szCs w:val="22"/>
        </w:rPr>
        <w:t xml:space="preserve"> de inscrição no Cadastro Nacional da Pessoa Jurídica - </w:t>
      </w:r>
      <w:r w:rsidRPr="00CE1ABB">
        <w:rPr>
          <w:rFonts w:cs="Arial"/>
          <w:b/>
          <w:szCs w:val="22"/>
        </w:rPr>
        <w:t>CNPJ</w:t>
      </w:r>
      <w:r w:rsidRPr="00CE1ABB">
        <w:rPr>
          <w:rFonts w:cs="Arial"/>
          <w:szCs w:val="22"/>
        </w:rPr>
        <w:t>;</w:t>
      </w:r>
    </w:p>
    <w:p w:rsidR="004253E2" w:rsidRPr="00CE1ABB" w:rsidRDefault="004253E2" w:rsidP="004253E2">
      <w:pPr>
        <w:tabs>
          <w:tab w:val="left" w:pos="0"/>
        </w:tabs>
        <w:jc w:val="both"/>
        <w:rPr>
          <w:rFonts w:cs="Arial"/>
          <w:b/>
          <w:bCs/>
          <w:szCs w:val="22"/>
        </w:rPr>
      </w:pPr>
      <w:r w:rsidRPr="00CE1ABB">
        <w:rPr>
          <w:rFonts w:cs="Arial"/>
          <w:b/>
          <w:szCs w:val="22"/>
        </w:rPr>
        <w:t xml:space="preserve">7.1.5. </w:t>
      </w:r>
      <w:r w:rsidR="008E6F94" w:rsidRPr="00CE1ABB">
        <w:rPr>
          <w:rFonts w:cs="Arial"/>
          <w:b/>
          <w:bCs/>
          <w:szCs w:val="22"/>
        </w:rPr>
        <w:t>Certidão</w:t>
      </w:r>
      <w:r w:rsidRPr="00CE1ABB">
        <w:rPr>
          <w:rFonts w:cs="Arial"/>
          <w:b/>
          <w:bCs/>
          <w:szCs w:val="22"/>
        </w:rPr>
        <w:t xml:space="preserve"> negativa de débitos trabalhistas – CNDT;</w:t>
      </w:r>
    </w:p>
    <w:p w:rsidR="004253E2" w:rsidRPr="00CE1ABB" w:rsidRDefault="004253E2" w:rsidP="004253E2">
      <w:pPr>
        <w:tabs>
          <w:tab w:val="left" w:pos="0"/>
        </w:tabs>
        <w:suppressAutoHyphens/>
        <w:jc w:val="both"/>
        <w:rPr>
          <w:rFonts w:cs="Arial"/>
          <w:szCs w:val="22"/>
        </w:rPr>
      </w:pPr>
      <w:r w:rsidRPr="00CE1ABB">
        <w:rPr>
          <w:rFonts w:cs="Arial"/>
          <w:b/>
          <w:szCs w:val="22"/>
        </w:rPr>
        <w:t xml:space="preserve">7.1.6. </w:t>
      </w:r>
      <w:r w:rsidR="008E6F94" w:rsidRPr="00CE1ABB">
        <w:rPr>
          <w:rFonts w:cs="Arial"/>
          <w:b/>
          <w:szCs w:val="22"/>
        </w:rPr>
        <w:t>Ato</w:t>
      </w:r>
      <w:r w:rsidRPr="00CE1ABB">
        <w:rPr>
          <w:rFonts w:cs="Arial"/>
          <w:b/>
          <w:szCs w:val="22"/>
        </w:rPr>
        <w:t xml:space="preserve"> constitutivo, estatuto ou contrato social</w:t>
      </w:r>
      <w:r w:rsidRPr="00CE1ABB">
        <w:rPr>
          <w:rFonts w:cs="Arial"/>
          <w:szCs w:val="22"/>
        </w:rPr>
        <w:t xml:space="preserve"> em vigor, devidamente registrado, em se tratando de sociedades comerciais, e, no caso de sociedades por ações, acompanhado, ainda, de </w:t>
      </w:r>
      <w:r w:rsidRPr="00CE1ABB">
        <w:rPr>
          <w:rFonts w:cs="Arial"/>
          <w:b/>
          <w:szCs w:val="22"/>
        </w:rPr>
        <w:t>documentos de eleição</w:t>
      </w:r>
      <w:r w:rsidRPr="00CE1ABB">
        <w:rPr>
          <w:rFonts w:cs="Arial"/>
          <w:szCs w:val="22"/>
        </w:rPr>
        <w:t xml:space="preserve"> de seus administradores; e </w:t>
      </w:r>
      <w:r w:rsidRPr="00CE1ABB">
        <w:rPr>
          <w:rFonts w:cs="Arial"/>
          <w:b/>
          <w:szCs w:val="22"/>
        </w:rPr>
        <w:t>registro comercial</w:t>
      </w:r>
      <w:r w:rsidRPr="00CE1ABB">
        <w:rPr>
          <w:rFonts w:cs="Arial"/>
          <w:szCs w:val="22"/>
        </w:rPr>
        <w:t>, no caso de empresa individual;</w:t>
      </w:r>
    </w:p>
    <w:p w:rsidR="004253E2" w:rsidRPr="00CE1ABB" w:rsidRDefault="004253E2" w:rsidP="004253E2">
      <w:pPr>
        <w:tabs>
          <w:tab w:val="left" w:pos="0"/>
        </w:tabs>
        <w:suppressAutoHyphens/>
        <w:jc w:val="both"/>
        <w:rPr>
          <w:rFonts w:cs="Arial"/>
          <w:szCs w:val="22"/>
        </w:rPr>
      </w:pPr>
      <w:r w:rsidRPr="00CE1ABB">
        <w:rPr>
          <w:rFonts w:cs="Arial"/>
          <w:b/>
          <w:szCs w:val="22"/>
        </w:rPr>
        <w:t xml:space="preserve">7.1.7. </w:t>
      </w:r>
      <w:r w:rsidR="008E6F94" w:rsidRPr="00CE1ABB">
        <w:rPr>
          <w:rFonts w:cs="Arial"/>
          <w:b/>
          <w:szCs w:val="22"/>
        </w:rPr>
        <w:t>Declaração</w:t>
      </w:r>
      <w:r w:rsidRPr="00CE1ABB">
        <w:rPr>
          <w:rFonts w:cs="Arial"/>
          <w:szCs w:val="22"/>
        </w:rPr>
        <w:t>, em papel timbrado do licitante, firmada por pessoa legalmente habilitada, bem como o número da identidade e do CPF, de que o licitante está cumprindo com a exigência contida no inciso V do art. 27 da Lei Federal nº 8.666/93, no que diz respeito ao trabalho noturno, perigoso ou insalubre para menores de dezoito anos, e ainda, ao trabalho de menor entre quatorze e dezesseis anos, salvo na condição de aprendiz;</w:t>
      </w:r>
    </w:p>
    <w:p w:rsidR="004253E2" w:rsidRPr="00CE1ABB" w:rsidRDefault="004253E2" w:rsidP="004253E2">
      <w:pPr>
        <w:tabs>
          <w:tab w:val="left" w:pos="0"/>
        </w:tabs>
        <w:suppressAutoHyphens/>
        <w:jc w:val="both"/>
        <w:rPr>
          <w:rFonts w:cs="Arial"/>
          <w:szCs w:val="22"/>
        </w:rPr>
      </w:pPr>
      <w:r w:rsidRPr="00CE1ABB">
        <w:rPr>
          <w:rFonts w:cs="Arial"/>
          <w:b/>
          <w:szCs w:val="22"/>
        </w:rPr>
        <w:t xml:space="preserve">7.1.8.  </w:t>
      </w:r>
      <w:r w:rsidR="008E6F94" w:rsidRPr="00CE1ABB">
        <w:rPr>
          <w:rFonts w:cs="Arial"/>
          <w:b/>
          <w:bCs/>
          <w:szCs w:val="22"/>
        </w:rPr>
        <w:t>Certidão</w:t>
      </w:r>
      <w:r w:rsidRPr="00CE1ABB">
        <w:rPr>
          <w:rFonts w:cs="Arial"/>
          <w:b/>
          <w:bCs/>
          <w:szCs w:val="22"/>
        </w:rPr>
        <w:t xml:space="preserve"> negativa de falência e concordata ou recuperação judicial </w:t>
      </w:r>
      <w:r w:rsidRPr="00CE1ABB">
        <w:rPr>
          <w:rFonts w:cs="Arial"/>
          <w:szCs w:val="22"/>
        </w:rPr>
        <w:t>expedida pelo distribuidor da sede da pessoa jurídica, com data de emissão não superior a 30 (trinta) dias anteriores à data prevista para o recebimento da documentação e das propostas.</w:t>
      </w:r>
    </w:p>
    <w:p w:rsidR="004253E2" w:rsidRPr="00CE1ABB" w:rsidRDefault="004253E2" w:rsidP="004253E2">
      <w:pPr>
        <w:tabs>
          <w:tab w:val="left" w:pos="1215"/>
        </w:tabs>
        <w:jc w:val="both"/>
        <w:rPr>
          <w:szCs w:val="22"/>
        </w:rPr>
      </w:pPr>
      <w:r w:rsidRPr="00CE1ABB">
        <w:rPr>
          <w:b/>
          <w:szCs w:val="22"/>
        </w:rPr>
        <w:lastRenderedPageBreak/>
        <w:t>7.2.</w:t>
      </w:r>
      <w:r w:rsidRPr="00CE1ABB">
        <w:rPr>
          <w:b/>
          <w:szCs w:val="22"/>
        </w:rPr>
        <w:tab/>
      </w:r>
      <w:r w:rsidRPr="00CE1ABB">
        <w:rPr>
          <w:szCs w:val="22"/>
        </w:rPr>
        <w:t>Para as empresas cadastradas no Município, a documentação poderá ser substituída pelo seu Certificado de Registro de Fornecedor, desde que seu objetivo social comporte o objeto licitado e o registro cadastral esteja no prazo de validade.</w:t>
      </w:r>
    </w:p>
    <w:p w:rsidR="004253E2" w:rsidRPr="00CE1ABB" w:rsidRDefault="004253E2" w:rsidP="004253E2">
      <w:pPr>
        <w:tabs>
          <w:tab w:val="left" w:pos="1215"/>
        </w:tabs>
        <w:jc w:val="both"/>
        <w:rPr>
          <w:szCs w:val="22"/>
        </w:rPr>
      </w:pPr>
      <w:r w:rsidRPr="00CE1ABB">
        <w:rPr>
          <w:b/>
          <w:szCs w:val="22"/>
        </w:rPr>
        <w:t>7.2.1.</w:t>
      </w:r>
      <w:r w:rsidRPr="00CE1ABB">
        <w:rPr>
          <w:b/>
          <w:szCs w:val="22"/>
        </w:rPr>
        <w:tab/>
      </w:r>
      <w:r w:rsidRPr="00CE1ABB">
        <w:rPr>
          <w:szCs w:val="22"/>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4253E2" w:rsidRPr="00CE1ABB" w:rsidRDefault="004253E2" w:rsidP="004253E2">
      <w:pPr>
        <w:tabs>
          <w:tab w:val="left" w:pos="1134"/>
        </w:tabs>
        <w:jc w:val="both"/>
        <w:rPr>
          <w:szCs w:val="22"/>
        </w:rPr>
      </w:pPr>
      <w:r w:rsidRPr="00CE1ABB">
        <w:rPr>
          <w:b/>
          <w:szCs w:val="22"/>
        </w:rPr>
        <w:t>7.3</w:t>
      </w:r>
      <w:r w:rsidRPr="00CE1ABB">
        <w:rPr>
          <w:b/>
          <w:szCs w:val="22"/>
        </w:rPr>
        <w:tab/>
      </w:r>
      <w:r w:rsidRPr="00CE1ABB">
        <w:rPr>
          <w:szCs w:val="22"/>
        </w:rPr>
        <w:t xml:space="preserve">A licitante que possuir restrição em qualquer dos documentos de </w:t>
      </w:r>
      <w:r w:rsidRPr="00CE1ABB">
        <w:rPr>
          <w:b/>
          <w:szCs w:val="22"/>
        </w:rPr>
        <w:t>regularidade fiscal</w:t>
      </w:r>
      <w:r>
        <w:rPr>
          <w:b/>
          <w:szCs w:val="22"/>
        </w:rPr>
        <w:t xml:space="preserve"> e trabalhista</w:t>
      </w:r>
      <w:r w:rsidR="004A5A91">
        <w:rPr>
          <w:szCs w:val="22"/>
        </w:rPr>
        <w:t>, previstos no item 7</w:t>
      </w:r>
      <w:r w:rsidRPr="00CE1ABB">
        <w:rPr>
          <w:szCs w:val="22"/>
        </w:rPr>
        <w:t>, deste edital, terá sua habilitação condicionada à apresentação de nova documentação, que comprove a sua regularidade em 5 (cinco) dias úteis, a da sessão em que foi declarada como vencedora do certame.</w:t>
      </w:r>
    </w:p>
    <w:p w:rsidR="004253E2" w:rsidRPr="00CE1ABB" w:rsidRDefault="004253E2" w:rsidP="004253E2">
      <w:pPr>
        <w:tabs>
          <w:tab w:val="left" w:pos="1134"/>
        </w:tabs>
        <w:jc w:val="both"/>
        <w:rPr>
          <w:szCs w:val="22"/>
        </w:rPr>
      </w:pPr>
      <w:r w:rsidRPr="00CE1ABB">
        <w:rPr>
          <w:b/>
          <w:szCs w:val="22"/>
        </w:rPr>
        <w:t>7.3.1</w:t>
      </w:r>
      <w:r w:rsidRPr="00CE1ABB">
        <w:rPr>
          <w:szCs w:val="22"/>
        </w:rPr>
        <w:t xml:space="preserve"> O prazo de que trata o item anterior poderá ser prorrogado uma única vez, por igual período, a critério da Administração, desde que seja requerido pelo interessado, de forma motivada e durante o transcurso do respectivo prazo.</w:t>
      </w:r>
    </w:p>
    <w:p w:rsidR="004253E2" w:rsidRPr="00CE1ABB" w:rsidRDefault="004253E2" w:rsidP="004253E2">
      <w:pPr>
        <w:tabs>
          <w:tab w:val="left" w:pos="1134"/>
        </w:tabs>
        <w:jc w:val="both"/>
        <w:rPr>
          <w:szCs w:val="22"/>
        </w:rPr>
      </w:pPr>
      <w:r w:rsidRPr="00CE1ABB">
        <w:rPr>
          <w:b/>
          <w:szCs w:val="22"/>
        </w:rPr>
        <w:t xml:space="preserve">7.3.2 </w:t>
      </w:r>
      <w:r w:rsidRPr="00CE1ABB">
        <w:rPr>
          <w:b/>
          <w:szCs w:val="22"/>
        </w:rPr>
        <w:tab/>
      </w:r>
      <w:r w:rsidRPr="00CE1ABB">
        <w:rPr>
          <w:szCs w:val="22"/>
        </w:rPr>
        <w:t>Ocorrendo</w:t>
      </w:r>
      <w:r w:rsidR="004A5A91">
        <w:rPr>
          <w:szCs w:val="22"/>
        </w:rPr>
        <w:t xml:space="preserve"> a situação prevista no item 7</w:t>
      </w:r>
      <w:r w:rsidRPr="00CE1ABB">
        <w:rPr>
          <w:szCs w:val="22"/>
        </w:rPr>
        <w:t>, a sessão do pregão será suspensa, podendo o pregoeiro fixar, desde logo, a data em que se dará continuidade ao certame, ficando os licitantes já intimados a comparecer ao ato público, a fim de acompanhar o julgamento da habilitação.</w:t>
      </w:r>
    </w:p>
    <w:p w:rsidR="004253E2" w:rsidRPr="00CE1ABB" w:rsidRDefault="004253E2" w:rsidP="004253E2">
      <w:pPr>
        <w:tabs>
          <w:tab w:val="left" w:pos="1134"/>
        </w:tabs>
        <w:jc w:val="both"/>
        <w:rPr>
          <w:szCs w:val="22"/>
        </w:rPr>
      </w:pPr>
      <w:r w:rsidRPr="00CE1ABB">
        <w:rPr>
          <w:b/>
          <w:szCs w:val="22"/>
        </w:rPr>
        <w:t xml:space="preserve">7.3.3 </w:t>
      </w:r>
      <w:r w:rsidRPr="00CE1ABB">
        <w:rPr>
          <w:b/>
          <w:szCs w:val="22"/>
        </w:rPr>
        <w:tab/>
      </w:r>
      <w:r w:rsidRPr="00CE1ABB">
        <w:rPr>
          <w:szCs w:val="22"/>
        </w:rPr>
        <w:t>O benefício de que trata o item 7.3 não eximirá a licitante da apresentação de todos os documentos, ainda que apresentem alguma restrição.</w:t>
      </w:r>
    </w:p>
    <w:p w:rsidR="004253E2" w:rsidRPr="00CE1ABB" w:rsidRDefault="004253E2" w:rsidP="004253E2">
      <w:pPr>
        <w:tabs>
          <w:tab w:val="left" w:pos="1134"/>
        </w:tabs>
        <w:jc w:val="both"/>
        <w:rPr>
          <w:szCs w:val="22"/>
        </w:rPr>
      </w:pPr>
      <w:r w:rsidRPr="00CE1ABB">
        <w:rPr>
          <w:b/>
          <w:szCs w:val="22"/>
        </w:rPr>
        <w:t xml:space="preserve">7.3.4 </w:t>
      </w:r>
      <w:r w:rsidRPr="00CE1ABB">
        <w:rPr>
          <w:b/>
          <w:szCs w:val="22"/>
        </w:rPr>
        <w:tab/>
      </w:r>
      <w:r w:rsidRPr="00CE1ABB">
        <w:rPr>
          <w:szCs w:val="22"/>
        </w:rPr>
        <w:t xml:space="preserve">A não regularização da documentação, no prazo fixado no item 7.3, implicará na inabilitação do licitante e a adoção do procedimento previsto no item </w:t>
      </w:r>
      <w:r w:rsidRPr="004A5A91">
        <w:rPr>
          <w:b/>
          <w:szCs w:val="22"/>
        </w:rPr>
        <w:t>8.2,</w:t>
      </w:r>
      <w:r w:rsidRPr="004A5A91">
        <w:rPr>
          <w:szCs w:val="22"/>
        </w:rPr>
        <w:t xml:space="preserve"> </w:t>
      </w:r>
      <w:r w:rsidRPr="00CE1ABB">
        <w:rPr>
          <w:szCs w:val="22"/>
        </w:rPr>
        <w:t xml:space="preserve">sem prejuízo das penalidades previstas no item 13.1, alínea </w:t>
      </w:r>
      <w:r w:rsidRPr="00CE1ABB">
        <w:rPr>
          <w:i/>
          <w:szCs w:val="22"/>
        </w:rPr>
        <w:t>a</w:t>
      </w:r>
      <w:r w:rsidRPr="00CE1ABB">
        <w:rPr>
          <w:szCs w:val="22"/>
        </w:rPr>
        <w:t>, deste edital.</w:t>
      </w:r>
    </w:p>
    <w:p w:rsidR="004253E2" w:rsidRPr="00CE1ABB" w:rsidRDefault="004253E2" w:rsidP="004253E2">
      <w:pPr>
        <w:tabs>
          <w:tab w:val="left" w:pos="1134"/>
        </w:tabs>
        <w:jc w:val="both"/>
        <w:rPr>
          <w:szCs w:val="22"/>
        </w:rPr>
      </w:pPr>
      <w:r w:rsidRPr="00CE1ABB">
        <w:rPr>
          <w:b/>
          <w:szCs w:val="22"/>
        </w:rPr>
        <w:t xml:space="preserve">7.4. </w:t>
      </w:r>
      <w:r w:rsidRPr="00CE1ABB">
        <w:rPr>
          <w:b/>
          <w:szCs w:val="22"/>
        </w:rPr>
        <w:tab/>
      </w:r>
      <w:r w:rsidRPr="00CE1ABB">
        <w:rPr>
          <w:szCs w:val="22"/>
        </w:rPr>
        <w:t>O envelope de documentação que não for aberto ficará em poder do pregoeiro pelo prazo de 5 (cinco) dias, a contar da homologação da licitação, devendo a licitante retirá-lo, após aquele período, sob pena de inutilização do envelope.</w:t>
      </w:r>
    </w:p>
    <w:p w:rsidR="004253E2" w:rsidRPr="00CE1ABB" w:rsidRDefault="004253E2" w:rsidP="004253E2">
      <w:pPr>
        <w:tabs>
          <w:tab w:val="left" w:pos="1134"/>
        </w:tabs>
        <w:jc w:val="both"/>
        <w:rPr>
          <w:szCs w:val="22"/>
        </w:rPr>
      </w:pPr>
    </w:p>
    <w:p w:rsidR="004253E2" w:rsidRPr="00CE1ABB" w:rsidRDefault="004253E2" w:rsidP="004253E2">
      <w:pPr>
        <w:jc w:val="both"/>
        <w:rPr>
          <w:b/>
          <w:szCs w:val="22"/>
        </w:rPr>
      </w:pPr>
      <w:r w:rsidRPr="00CE1ABB">
        <w:rPr>
          <w:b/>
          <w:szCs w:val="22"/>
        </w:rPr>
        <w:t>8. DA ADJUDICAÇÃO:</w:t>
      </w:r>
    </w:p>
    <w:p w:rsidR="004253E2" w:rsidRPr="00CE1ABB" w:rsidRDefault="004253E2" w:rsidP="004253E2">
      <w:pPr>
        <w:tabs>
          <w:tab w:val="left" w:pos="1134"/>
        </w:tabs>
        <w:jc w:val="both"/>
        <w:rPr>
          <w:szCs w:val="22"/>
        </w:rPr>
      </w:pPr>
      <w:r w:rsidRPr="00CE1ABB">
        <w:rPr>
          <w:b/>
          <w:szCs w:val="22"/>
        </w:rPr>
        <w:t xml:space="preserve">8.1. </w:t>
      </w:r>
      <w:r w:rsidRPr="00CE1ABB">
        <w:rPr>
          <w:b/>
          <w:szCs w:val="22"/>
        </w:rPr>
        <w:tab/>
      </w:r>
      <w:r w:rsidRPr="00CE1ABB">
        <w:rPr>
          <w:szCs w:val="22"/>
        </w:rPr>
        <w:t>Constatado o atendimento das exigências fixadas no edital, a licitante que ofertar o menor preço será declarada vencedora, sendo-lhe adjudicado o objeto do certame.</w:t>
      </w:r>
    </w:p>
    <w:p w:rsidR="004253E2" w:rsidRPr="00CE1ABB" w:rsidRDefault="004253E2" w:rsidP="004253E2">
      <w:pPr>
        <w:tabs>
          <w:tab w:val="left" w:pos="1134"/>
        </w:tabs>
        <w:jc w:val="both"/>
        <w:rPr>
          <w:szCs w:val="22"/>
        </w:rPr>
      </w:pPr>
      <w:r w:rsidRPr="00CE1ABB">
        <w:rPr>
          <w:b/>
          <w:szCs w:val="22"/>
        </w:rPr>
        <w:t xml:space="preserve">8.2. </w:t>
      </w:r>
      <w:r w:rsidRPr="00CE1ABB">
        <w:rPr>
          <w:b/>
          <w:szCs w:val="22"/>
        </w:rPr>
        <w:tab/>
      </w:r>
      <w:r w:rsidRPr="00CE1ABB">
        <w:rPr>
          <w:szCs w:val="22"/>
        </w:rPr>
        <w:t xml:space="preserve">Em caso de desatendimento às exigências </w:t>
      </w:r>
      <w:proofErr w:type="spellStart"/>
      <w:r w:rsidRPr="00CE1ABB">
        <w:rPr>
          <w:szCs w:val="22"/>
        </w:rPr>
        <w:t>habilitatórias</w:t>
      </w:r>
      <w:proofErr w:type="spellEnd"/>
      <w:r w:rsidRPr="00CE1ABB">
        <w:rPr>
          <w:szCs w:val="22"/>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253E2" w:rsidRPr="00CE1ABB" w:rsidRDefault="004253E2" w:rsidP="004253E2">
      <w:pPr>
        <w:tabs>
          <w:tab w:val="left" w:pos="1134"/>
        </w:tabs>
        <w:jc w:val="both"/>
        <w:rPr>
          <w:szCs w:val="22"/>
        </w:rPr>
      </w:pPr>
      <w:r w:rsidRPr="00CE1ABB">
        <w:rPr>
          <w:b/>
          <w:szCs w:val="22"/>
        </w:rPr>
        <w:t xml:space="preserve">8.3. </w:t>
      </w:r>
      <w:r w:rsidRPr="00CE1ABB">
        <w:rPr>
          <w:b/>
          <w:szCs w:val="22"/>
        </w:rPr>
        <w:tab/>
      </w:r>
      <w:r w:rsidRPr="00CE1ABB">
        <w:rPr>
          <w:szCs w:val="22"/>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4253E2" w:rsidRPr="00CE1ABB" w:rsidRDefault="004253E2" w:rsidP="004253E2">
      <w:pPr>
        <w:jc w:val="both"/>
        <w:rPr>
          <w:b/>
          <w:szCs w:val="22"/>
        </w:rPr>
      </w:pPr>
    </w:p>
    <w:p w:rsidR="004253E2" w:rsidRPr="00CE1ABB" w:rsidRDefault="004253E2" w:rsidP="004253E2">
      <w:pPr>
        <w:jc w:val="both"/>
        <w:rPr>
          <w:b/>
          <w:szCs w:val="22"/>
        </w:rPr>
      </w:pPr>
      <w:r w:rsidRPr="00CE1ABB">
        <w:rPr>
          <w:b/>
          <w:szCs w:val="22"/>
        </w:rPr>
        <w:t>9. DOS RECURSOS ADMINISTRATIVOS:</w:t>
      </w:r>
    </w:p>
    <w:p w:rsidR="004253E2" w:rsidRPr="00CE1ABB" w:rsidRDefault="004253E2" w:rsidP="004253E2">
      <w:pPr>
        <w:jc w:val="both"/>
        <w:rPr>
          <w:szCs w:val="22"/>
        </w:rPr>
      </w:pPr>
      <w:r w:rsidRPr="00CE1ABB">
        <w:rPr>
          <w:b/>
          <w:szCs w:val="22"/>
        </w:rPr>
        <w:t xml:space="preserve">9.1. </w:t>
      </w:r>
      <w:r w:rsidRPr="00CE1ABB">
        <w:rPr>
          <w:b/>
          <w:szCs w:val="22"/>
        </w:rPr>
        <w:tab/>
        <w:t xml:space="preserve">      </w:t>
      </w:r>
      <w:r w:rsidRPr="00CE1ABB">
        <w:rPr>
          <w:szCs w:val="22"/>
        </w:rPr>
        <w:t>Tendo a licitante manifestado motivadamente, na sessão pública do pregão, a intenção de recorrer, esta terá o prazo de 03 (três) dias corridos para apresentação das razões de recurso.</w:t>
      </w:r>
    </w:p>
    <w:p w:rsidR="004253E2" w:rsidRPr="00CE1ABB" w:rsidRDefault="004253E2" w:rsidP="004253E2">
      <w:pPr>
        <w:tabs>
          <w:tab w:val="left" w:pos="1134"/>
        </w:tabs>
        <w:jc w:val="both"/>
        <w:rPr>
          <w:szCs w:val="22"/>
        </w:rPr>
      </w:pPr>
      <w:r w:rsidRPr="00CE1ABB">
        <w:rPr>
          <w:b/>
          <w:szCs w:val="22"/>
        </w:rPr>
        <w:t xml:space="preserve">9.2. </w:t>
      </w:r>
      <w:r w:rsidRPr="00CE1ABB">
        <w:rPr>
          <w:b/>
          <w:szCs w:val="22"/>
        </w:rPr>
        <w:tab/>
      </w:r>
      <w:r w:rsidRPr="00CE1ABB">
        <w:rPr>
          <w:szCs w:val="22"/>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4253E2" w:rsidRPr="00CE1ABB" w:rsidRDefault="004253E2" w:rsidP="004253E2">
      <w:pPr>
        <w:tabs>
          <w:tab w:val="left" w:pos="1134"/>
        </w:tabs>
        <w:jc w:val="both"/>
        <w:rPr>
          <w:szCs w:val="22"/>
        </w:rPr>
      </w:pPr>
      <w:r w:rsidRPr="00CE1ABB">
        <w:rPr>
          <w:b/>
          <w:szCs w:val="22"/>
        </w:rPr>
        <w:t xml:space="preserve">9.3. </w:t>
      </w:r>
      <w:r w:rsidRPr="00CE1ABB">
        <w:rPr>
          <w:b/>
          <w:szCs w:val="22"/>
        </w:rPr>
        <w:tab/>
      </w:r>
      <w:r w:rsidRPr="00CE1ABB">
        <w:rPr>
          <w:szCs w:val="22"/>
        </w:rPr>
        <w:t>A manifestação expressa da intenção de interpor recurso e da motivação, na sessão pública do pregão, são pressupostos de admissibilidade dos recursos.</w:t>
      </w:r>
    </w:p>
    <w:p w:rsidR="004253E2" w:rsidRPr="00CE1ABB" w:rsidRDefault="004253E2" w:rsidP="004253E2">
      <w:pPr>
        <w:tabs>
          <w:tab w:val="left" w:pos="1134"/>
        </w:tabs>
        <w:jc w:val="both"/>
        <w:rPr>
          <w:szCs w:val="22"/>
        </w:rPr>
      </w:pPr>
      <w:r w:rsidRPr="00CE1ABB">
        <w:rPr>
          <w:b/>
          <w:szCs w:val="22"/>
        </w:rPr>
        <w:t xml:space="preserve">9.4. </w:t>
      </w:r>
      <w:r w:rsidRPr="00CE1ABB">
        <w:rPr>
          <w:b/>
          <w:szCs w:val="22"/>
        </w:rPr>
        <w:tab/>
      </w:r>
      <w:r w:rsidRPr="00CE1ABB">
        <w:rPr>
          <w:szCs w:val="22"/>
        </w:rPr>
        <w:t xml:space="preserve">O recurso será dirigido à autoridade superior, por intermédio daquela que praticou o ato recorrido, a qual poderá, no prazo de 5 (cinco) dias úteis, reconsiderar sua decisão ou fazê-lo subir, acompanhado de suas razões, devendo, neste caso, a decisão ser proferida </w:t>
      </w:r>
      <w:r w:rsidRPr="00CE1ABB">
        <w:rPr>
          <w:szCs w:val="22"/>
        </w:rPr>
        <w:lastRenderedPageBreak/>
        <w:t>dentro do prazo de 5 (cinco) dias úteis, contado da subida do recurso, sob pena de responsabilidade daquele que houver dado causa à demora.</w:t>
      </w:r>
    </w:p>
    <w:p w:rsidR="004253E2" w:rsidRPr="00CE1ABB" w:rsidRDefault="004253E2" w:rsidP="004253E2">
      <w:pPr>
        <w:tabs>
          <w:tab w:val="left" w:pos="1134"/>
        </w:tabs>
        <w:jc w:val="both"/>
        <w:rPr>
          <w:szCs w:val="22"/>
        </w:rPr>
      </w:pPr>
    </w:p>
    <w:p w:rsidR="004253E2" w:rsidRPr="00CE1ABB" w:rsidRDefault="004253E2" w:rsidP="004253E2">
      <w:pPr>
        <w:jc w:val="both"/>
        <w:rPr>
          <w:b/>
          <w:szCs w:val="22"/>
        </w:rPr>
      </w:pPr>
      <w:r w:rsidRPr="00CE1ABB">
        <w:rPr>
          <w:b/>
          <w:szCs w:val="22"/>
        </w:rPr>
        <w:t>10. DO</w:t>
      </w:r>
      <w:r>
        <w:rPr>
          <w:b/>
          <w:szCs w:val="22"/>
        </w:rPr>
        <w:t xml:space="preserve"> CONTRATO,</w:t>
      </w:r>
      <w:r w:rsidRPr="00CE1ABB">
        <w:rPr>
          <w:b/>
          <w:szCs w:val="22"/>
        </w:rPr>
        <w:t xml:space="preserve"> PRAZOS E DA GARANTIA:</w:t>
      </w:r>
    </w:p>
    <w:p w:rsidR="004253E2" w:rsidRPr="00CE1ABB" w:rsidRDefault="004253E2" w:rsidP="004253E2">
      <w:pPr>
        <w:tabs>
          <w:tab w:val="left" w:pos="1134"/>
        </w:tabs>
        <w:jc w:val="both"/>
        <w:rPr>
          <w:szCs w:val="22"/>
        </w:rPr>
      </w:pPr>
      <w:r w:rsidRPr="00CE1ABB">
        <w:rPr>
          <w:b/>
          <w:szCs w:val="22"/>
        </w:rPr>
        <w:t xml:space="preserve">10.1 </w:t>
      </w:r>
      <w:r w:rsidRPr="00CE1ABB">
        <w:rPr>
          <w:b/>
          <w:szCs w:val="22"/>
        </w:rPr>
        <w:tab/>
      </w:r>
      <w:r w:rsidRPr="00CE1ABB">
        <w:rPr>
          <w:szCs w:val="22"/>
        </w:rPr>
        <w:t>Esgotados todos os prazos recursais, a Administração, no prazo de 7 (sete) dias, convocará a vencedora para assinar o contrato, sob pena de decair do direito à contratação, sem prejuízo das sanções previstas neste edital.</w:t>
      </w:r>
    </w:p>
    <w:p w:rsidR="004253E2" w:rsidRPr="00CE1ABB" w:rsidRDefault="004253E2" w:rsidP="004253E2">
      <w:pPr>
        <w:tabs>
          <w:tab w:val="left" w:pos="1134"/>
        </w:tabs>
        <w:jc w:val="both"/>
        <w:rPr>
          <w:szCs w:val="22"/>
        </w:rPr>
      </w:pPr>
      <w:r w:rsidRPr="00CE1ABB">
        <w:rPr>
          <w:b/>
          <w:szCs w:val="22"/>
        </w:rPr>
        <w:t xml:space="preserve">10.2 </w:t>
      </w:r>
      <w:r w:rsidRPr="00CE1ABB">
        <w:rPr>
          <w:b/>
          <w:szCs w:val="22"/>
        </w:rPr>
        <w:tab/>
      </w:r>
      <w:r w:rsidRPr="00CE1ABB">
        <w:rPr>
          <w:szCs w:val="22"/>
        </w:rPr>
        <w:t>O prazo de que trata o item anterior poderá ser prorrogado uma vez e pelo mesmo período, desde que seja requerido de forma motivada e durante o transcurso do respectivo prazo.</w:t>
      </w:r>
    </w:p>
    <w:p w:rsidR="0015138E" w:rsidRDefault="004253E2" w:rsidP="0015138E">
      <w:pPr>
        <w:tabs>
          <w:tab w:val="left" w:pos="1134"/>
        </w:tabs>
        <w:jc w:val="both"/>
        <w:rPr>
          <w:szCs w:val="22"/>
        </w:rPr>
      </w:pPr>
      <w:r w:rsidRPr="00CE1ABB">
        <w:rPr>
          <w:b/>
          <w:szCs w:val="22"/>
        </w:rPr>
        <w:t xml:space="preserve">10.3 </w:t>
      </w:r>
      <w:r w:rsidR="0015138E" w:rsidRPr="0015138E">
        <w:rPr>
          <w:szCs w:val="22"/>
        </w:rPr>
        <w:t xml:space="preserve">O presente contrato terá validade de um ano </w:t>
      </w:r>
      <w:r w:rsidR="0015138E">
        <w:rPr>
          <w:szCs w:val="22"/>
        </w:rPr>
        <w:t>com possibilidades de prorrogação</w:t>
      </w:r>
      <w:r w:rsidR="0015138E" w:rsidRPr="0015138E">
        <w:rPr>
          <w:szCs w:val="22"/>
        </w:rPr>
        <w:t xml:space="preserve">, caso </w:t>
      </w:r>
      <w:r w:rsidR="0015138E">
        <w:rPr>
          <w:szCs w:val="22"/>
        </w:rPr>
        <w:t>houver necessidade e interesse público.</w:t>
      </w:r>
    </w:p>
    <w:p w:rsidR="004253E2" w:rsidRPr="008E6F94" w:rsidRDefault="0015138E" w:rsidP="0015138E">
      <w:pPr>
        <w:tabs>
          <w:tab w:val="left" w:pos="1134"/>
        </w:tabs>
        <w:jc w:val="both"/>
        <w:rPr>
          <w:b/>
          <w:color w:val="C00000"/>
          <w:szCs w:val="22"/>
        </w:rPr>
      </w:pPr>
      <w:r>
        <w:rPr>
          <w:szCs w:val="22"/>
        </w:rPr>
        <w:t xml:space="preserve"> </w:t>
      </w:r>
    </w:p>
    <w:p w:rsidR="004253E2" w:rsidRPr="00CE1ABB" w:rsidRDefault="004253E2" w:rsidP="004253E2">
      <w:pPr>
        <w:jc w:val="both"/>
        <w:rPr>
          <w:b/>
          <w:szCs w:val="22"/>
        </w:rPr>
      </w:pPr>
      <w:r w:rsidRPr="00CE1ABB">
        <w:rPr>
          <w:b/>
          <w:szCs w:val="22"/>
        </w:rPr>
        <w:t>11. DO RECEBIMENTO:</w:t>
      </w:r>
    </w:p>
    <w:p w:rsidR="004253E2" w:rsidRPr="00CE1ABB" w:rsidRDefault="004253E2" w:rsidP="004253E2">
      <w:pPr>
        <w:jc w:val="both"/>
        <w:rPr>
          <w:szCs w:val="22"/>
        </w:rPr>
      </w:pPr>
      <w:r>
        <w:rPr>
          <w:szCs w:val="22"/>
        </w:rPr>
        <w:t>11.1 Verificada a desconformidade de algum Serviço prestado, a licitante vencedora deverá promover as correções necessárias no prazo máximo de 05 (cinco) dias úteis, sujeitando-se às penalidades previstas neste edital.</w:t>
      </w:r>
    </w:p>
    <w:p w:rsidR="004253E2" w:rsidRPr="00CE1ABB" w:rsidRDefault="004253E2" w:rsidP="004253E2">
      <w:pPr>
        <w:jc w:val="both"/>
        <w:rPr>
          <w:b/>
          <w:szCs w:val="22"/>
        </w:rPr>
      </w:pPr>
    </w:p>
    <w:p w:rsidR="004253E2" w:rsidRPr="00CE1ABB" w:rsidRDefault="004253E2" w:rsidP="00686E89">
      <w:pPr>
        <w:jc w:val="both"/>
        <w:rPr>
          <w:b/>
          <w:szCs w:val="22"/>
        </w:rPr>
      </w:pPr>
      <w:r w:rsidRPr="00CE1ABB">
        <w:rPr>
          <w:b/>
          <w:szCs w:val="22"/>
        </w:rPr>
        <w:t>12. DO PAGAMENTO</w:t>
      </w:r>
      <w:r w:rsidR="007370F4">
        <w:rPr>
          <w:b/>
          <w:szCs w:val="22"/>
        </w:rPr>
        <w:t xml:space="preserve"> E DOTAÇÃO</w:t>
      </w:r>
      <w:r w:rsidRPr="00CE1ABB">
        <w:rPr>
          <w:b/>
          <w:szCs w:val="22"/>
        </w:rPr>
        <w:t>:</w:t>
      </w:r>
    </w:p>
    <w:p w:rsidR="004253E2" w:rsidRDefault="004253E2" w:rsidP="004253E2">
      <w:pPr>
        <w:tabs>
          <w:tab w:val="left" w:pos="1134"/>
        </w:tabs>
        <w:jc w:val="both"/>
        <w:rPr>
          <w:szCs w:val="22"/>
        </w:rPr>
      </w:pPr>
      <w:r w:rsidRPr="00CE1ABB">
        <w:rPr>
          <w:b/>
          <w:szCs w:val="22"/>
        </w:rPr>
        <w:t>12.1.</w:t>
      </w:r>
      <w:r w:rsidRPr="00CE1ABB">
        <w:rPr>
          <w:szCs w:val="22"/>
        </w:rPr>
        <w:t xml:space="preserve"> </w:t>
      </w:r>
      <w:r w:rsidRPr="00CE1ABB">
        <w:rPr>
          <w:szCs w:val="22"/>
        </w:rPr>
        <w:tab/>
        <w:t xml:space="preserve">O pagamento será efetuado contra empenho, por intermédio do Setor de Compras do Município e mediante apresentação da Nota Fiscal/Fatura, correndo a despesa na </w:t>
      </w:r>
      <w:r>
        <w:rPr>
          <w:szCs w:val="22"/>
        </w:rPr>
        <w:t xml:space="preserve">seguinte </w:t>
      </w:r>
      <w:r w:rsidRPr="00CE1ABB">
        <w:rPr>
          <w:szCs w:val="22"/>
        </w:rPr>
        <w:t>dotação orçamentária</w:t>
      </w:r>
      <w:r>
        <w:rPr>
          <w:szCs w:val="22"/>
        </w:rPr>
        <w:t>:</w:t>
      </w:r>
    </w:p>
    <w:p w:rsidR="00EA5CFD" w:rsidRPr="00AC2E7E" w:rsidRDefault="009E305A" w:rsidP="00EA5CFD">
      <w:r w:rsidRPr="00AC2E7E">
        <w:t>Projeto Atividade 2037</w:t>
      </w:r>
      <w:r w:rsidR="00EA5CFD" w:rsidRPr="00AC2E7E">
        <w:t>-</w:t>
      </w:r>
      <w:r w:rsidR="00FD5E4A" w:rsidRPr="00AC2E7E">
        <w:t>Manutenção do departamento de estradas e rodagem</w:t>
      </w:r>
    </w:p>
    <w:p w:rsidR="00EA5CFD" w:rsidRPr="00AC2E7E" w:rsidRDefault="00FD5E4A" w:rsidP="00EA5CFD">
      <w:r w:rsidRPr="00AC2E7E">
        <w:t>375</w:t>
      </w:r>
      <w:r w:rsidR="00EA5CFD" w:rsidRPr="00AC2E7E">
        <w:t>-3.3.90.39.00.00.00- Outro Serviços de Terceiros Pessoa Jurídica.</w:t>
      </w:r>
    </w:p>
    <w:p w:rsidR="00FD5E4A" w:rsidRPr="00AC2E7E" w:rsidRDefault="00FD5E4A" w:rsidP="00FD5E4A">
      <w:r w:rsidRPr="00AC2E7E">
        <w:t>Projeto Atividade 2036-Manutenção dos serviços urbanos</w:t>
      </w:r>
    </w:p>
    <w:p w:rsidR="00FD5E4A" w:rsidRPr="00AC2E7E" w:rsidRDefault="00FD5E4A" w:rsidP="00FD5E4A">
      <w:r w:rsidRPr="00AC2E7E">
        <w:t>348-3.3.90.39.00.00.00- Outro Serviços de Terceiros Pessoa Jurídica.</w:t>
      </w:r>
    </w:p>
    <w:p w:rsidR="00FD5E4A" w:rsidRPr="00AC2E7E" w:rsidRDefault="00FD5E4A" w:rsidP="00FD5E4A">
      <w:r w:rsidRPr="00AC2E7E">
        <w:t xml:space="preserve">Projeto Atividade 2044-Manutenção dos serviços da Agricultura Pessoa </w:t>
      </w:r>
    </w:p>
    <w:p w:rsidR="00FD5E4A" w:rsidRPr="00AC2E7E" w:rsidRDefault="00FD5E4A" w:rsidP="00FD5E4A">
      <w:r w:rsidRPr="00AC2E7E">
        <w:t>314-3.3.90.39.00.00.00- Outro Serviços de Terceiros Pessoa Jurídica.</w:t>
      </w:r>
    </w:p>
    <w:p w:rsidR="00FD5E4A" w:rsidRPr="00AC2E7E" w:rsidRDefault="00FD5E4A" w:rsidP="00FD5E4A">
      <w:r w:rsidRPr="00AC2E7E">
        <w:t xml:space="preserve">Projeto Atividade 2032-Manutenção dos da Serviços da Secretaria Municipal da Saúde </w:t>
      </w:r>
    </w:p>
    <w:p w:rsidR="00FD5E4A" w:rsidRPr="00AC2E7E" w:rsidRDefault="00FD5E4A" w:rsidP="00FD5E4A">
      <w:r w:rsidRPr="00AC2E7E">
        <w:t>289-3.3.90.39.00.00.00- Outro Serviços de Terceiros Pessoa Jurídica.</w:t>
      </w:r>
    </w:p>
    <w:p w:rsidR="00FD5E4A" w:rsidRPr="00AC2E7E" w:rsidRDefault="00FD5E4A" w:rsidP="00FD5E4A">
      <w:r w:rsidRPr="00AC2E7E">
        <w:t xml:space="preserve">Projeto Atividade 2003-Manutenção dos Serviços da Secretaria Municipal da Administração </w:t>
      </w:r>
    </w:p>
    <w:p w:rsidR="00FD5E4A" w:rsidRPr="00AC2E7E" w:rsidRDefault="00FD5E4A" w:rsidP="00FD5E4A">
      <w:r w:rsidRPr="00AC2E7E">
        <w:t>35-3.3.90.39.00.00.00- Outro Serviços de Terceiros Pessoa Jurídica.</w:t>
      </w:r>
    </w:p>
    <w:p w:rsidR="00FD5E4A" w:rsidRPr="00AC2E7E" w:rsidRDefault="00FD5E4A" w:rsidP="00FD5E4A">
      <w:r w:rsidRPr="00AC2E7E">
        <w:t xml:space="preserve">Projeto Atividade 2132-Manutenção da Educação Infantil </w:t>
      </w:r>
    </w:p>
    <w:p w:rsidR="00FD5E4A" w:rsidRPr="00AC2E7E" w:rsidRDefault="00FD5E4A" w:rsidP="00FD5E4A">
      <w:r w:rsidRPr="00AC2E7E">
        <w:t>166-3.3.90.39.00.00.00- Outro Serviços de Terceiros Pessoa Jurídica.</w:t>
      </w:r>
    </w:p>
    <w:p w:rsidR="00AC2E7E" w:rsidRPr="00AC2E7E" w:rsidRDefault="00AC2E7E" w:rsidP="00AC2E7E">
      <w:r w:rsidRPr="00AC2E7E">
        <w:t>156-3.3.90.39.00.00.00- Outro Serviços de Terceiros Pessoa Jurídica.</w:t>
      </w:r>
    </w:p>
    <w:p w:rsidR="00AC2E7E" w:rsidRPr="00AC2E7E" w:rsidRDefault="00AC2E7E" w:rsidP="00AC2E7E">
      <w:r w:rsidRPr="00AC2E7E">
        <w:t xml:space="preserve">Projeto Atividade 2131-Manutenção das Escolas Municipais </w:t>
      </w:r>
    </w:p>
    <w:p w:rsidR="00AC2E7E" w:rsidRPr="00AC2E7E" w:rsidRDefault="00AC2E7E" w:rsidP="00AC2E7E">
      <w:r w:rsidRPr="00AC2E7E">
        <w:t>218-3.3.90.39.00.00.00- Outro Serviços de Terceiros Pessoa Jurídica.</w:t>
      </w:r>
    </w:p>
    <w:p w:rsidR="00AC2E7E" w:rsidRPr="00EA5CFD" w:rsidRDefault="00AC2E7E" w:rsidP="00AC2E7E">
      <w:pPr>
        <w:rPr>
          <w:color w:val="C00000"/>
        </w:rPr>
      </w:pPr>
    </w:p>
    <w:p w:rsidR="007370F4" w:rsidRPr="00AC2E7E" w:rsidRDefault="007370F4" w:rsidP="007370F4">
      <w:pPr>
        <w:jc w:val="both"/>
        <w:rPr>
          <w:rFonts w:eastAsia="Arial" w:cs="Arial"/>
          <w:sz w:val="24"/>
          <w:szCs w:val="24"/>
        </w:rPr>
      </w:pPr>
      <w:r w:rsidRPr="00AC2E7E">
        <w:rPr>
          <w:rFonts w:cs="Arial"/>
          <w:b/>
          <w:bCs/>
          <w:sz w:val="24"/>
          <w:szCs w:val="24"/>
        </w:rPr>
        <w:t>12.1</w:t>
      </w:r>
      <w:r w:rsidRPr="00AC2E7E">
        <w:rPr>
          <w:rFonts w:cs="Arial"/>
          <w:sz w:val="24"/>
          <w:szCs w:val="24"/>
        </w:rPr>
        <w:t xml:space="preserve"> - O pagamento será efetuado de forma mensal, pelos valores das notas fiscais, apresentadas até o quinto dia do mês subsequente, e o pagamento deverá ser efetuado até o 10° dia do mês, conforme a jornada de trabalho efetuada (horas trabalhadas), respeitando sempre os valores praticados, conforme a proposta vencedora e conta jurídica vinculada ao CNPJ da empresa. A nota fiscal emitida deverá conter em local de fácil visualização o nº do Contrato para fins de acelerar os trâmites.</w:t>
      </w:r>
    </w:p>
    <w:p w:rsidR="007370F4" w:rsidRPr="00AC2E7E" w:rsidRDefault="007370F4" w:rsidP="007370F4">
      <w:pPr>
        <w:jc w:val="both"/>
        <w:rPr>
          <w:rFonts w:eastAsia="Arial" w:cs="Arial"/>
          <w:sz w:val="24"/>
          <w:szCs w:val="24"/>
        </w:rPr>
      </w:pPr>
    </w:p>
    <w:p w:rsidR="007370F4" w:rsidRPr="00AC2E7E" w:rsidRDefault="007370F4" w:rsidP="007370F4">
      <w:pPr>
        <w:jc w:val="both"/>
        <w:rPr>
          <w:rFonts w:cs="Arial"/>
          <w:sz w:val="24"/>
          <w:szCs w:val="24"/>
        </w:rPr>
      </w:pPr>
      <w:r w:rsidRPr="00AC2E7E">
        <w:rPr>
          <w:rFonts w:cs="Arial"/>
          <w:b/>
          <w:bCs/>
          <w:sz w:val="24"/>
          <w:szCs w:val="24"/>
        </w:rPr>
        <w:t>12.2</w:t>
      </w:r>
      <w:r w:rsidRPr="00AC2E7E">
        <w:rPr>
          <w:rFonts w:cs="Arial"/>
          <w:sz w:val="24"/>
          <w:szCs w:val="24"/>
        </w:rPr>
        <w:t xml:space="preserve"> – Para o efetivo pagamento, as faturas deverão se fazer acompanhar das guias de recolhimento das contribuições para o INSS e FGTS relativas aos seus empregados; comprovação dos salários pagos a seus empregados e relatório das horas atendidas.</w:t>
      </w:r>
    </w:p>
    <w:p w:rsidR="004253E2" w:rsidRPr="00AC2E7E" w:rsidRDefault="004253E2" w:rsidP="007370F4">
      <w:pPr>
        <w:tabs>
          <w:tab w:val="left" w:pos="1134"/>
        </w:tabs>
        <w:jc w:val="both"/>
        <w:rPr>
          <w:rFonts w:cs="Arial"/>
          <w:szCs w:val="22"/>
        </w:rPr>
      </w:pPr>
    </w:p>
    <w:p w:rsidR="004253E2" w:rsidRPr="00CE1ABB" w:rsidRDefault="004253E2" w:rsidP="004253E2">
      <w:pPr>
        <w:tabs>
          <w:tab w:val="left" w:pos="1134"/>
        </w:tabs>
        <w:jc w:val="both"/>
        <w:rPr>
          <w:szCs w:val="22"/>
        </w:rPr>
      </w:pPr>
      <w:r w:rsidRPr="00CE1ABB">
        <w:rPr>
          <w:szCs w:val="22"/>
        </w:rPr>
        <w:t xml:space="preserve"> </w:t>
      </w:r>
    </w:p>
    <w:p w:rsidR="004253E2" w:rsidRPr="00CE1ABB" w:rsidRDefault="004253E2" w:rsidP="004253E2">
      <w:pPr>
        <w:tabs>
          <w:tab w:val="left" w:pos="1134"/>
        </w:tabs>
        <w:jc w:val="both"/>
        <w:rPr>
          <w:b/>
          <w:szCs w:val="22"/>
        </w:rPr>
      </w:pPr>
      <w:r w:rsidRPr="00CE1ABB">
        <w:rPr>
          <w:b/>
          <w:szCs w:val="22"/>
        </w:rPr>
        <w:lastRenderedPageBreak/>
        <w:t>13. DAS PENALIDADES:</w:t>
      </w:r>
    </w:p>
    <w:p w:rsidR="004253E2" w:rsidRPr="00CE1ABB" w:rsidRDefault="004253E2" w:rsidP="004253E2">
      <w:pPr>
        <w:tabs>
          <w:tab w:val="left" w:pos="1134"/>
        </w:tabs>
        <w:jc w:val="both"/>
        <w:rPr>
          <w:szCs w:val="22"/>
        </w:rPr>
      </w:pPr>
      <w:r w:rsidRPr="00CE1ABB">
        <w:rPr>
          <w:b/>
          <w:szCs w:val="22"/>
        </w:rPr>
        <w:t xml:space="preserve">13.1 </w:t>
      </w:r>
      <w:r w:rsidRPr="00CE1ABB">
        <w:rPr>
          <w:b/>
          <w:szCs w:val="22"/>
        </w:rPr>
        <w:tab/>
      </w:r>
      <w:r w:rsidRPr="00CE1ABB">
        <w:rPr>
          <w:szCs w:val="22"/>
        </w:rPr>
        <w:t>Pelo inadimplemento das obrigações, seja na condição de participante do pregão ou de contratante, as licitantes, conforme a infração, estarão sujeitas às seguintes penalidades:</w:t>
      </w:r>
    </w:p>
    <w:p w:rsidR="004253E2" w:rsidRPr="00CE1ABB" w:rsidRDefault="004253E2" w:rsidP="004253E2">
      <w:pPr>
        <w:tabs>
          <w:tab w:val="left" w:pos="1134"/>
        </w:tabs>
        <w:jc w:val="both"/>
        <w:rPr>
          <w:i/>
          <w:szCs w:val="22"/>
        </w:rPr>
      </w:pPr>
      <w:r w:rsidRPr="00CE1ABB">
        <w:rPr>
          <w:b/>
          <w:szCs w:val="22"/>
        </w:rPr>
        <w:tab/>
        <w:t xml:space="preserve">a) </w:t>
      </w:r>
      <w:r w:rsidRPr="00CE1ABB">
        <w:rPr>
          <w:szCs w:val="22"/>
        </w:rPr>
        <w:t xml:space="preserve">deixar de apresentar a documentação exigida no certame: </w:t>
      </w:r>
      <w:r w:rsidRPr="00CE1ABB">
        <w:rPr>
          <w:i/>
          <w:szCs w:val="22"/>
        </w:rPr>
        <w:t>suspensão do direito de licitar e contratar com a Administração pelo prazo de 2 anos e multa de 10% sobre o valor estimado da contratação;</w:t>
      </w:r>
    </w:p>
    <w:p w:rsidR="004253E2" w:rsidRPr="00CE1ABB" w:rsidRDefault="004253E2" w:rsidP="004253E2">
      <w:pPr>
        <w:tabs>
          <w:tab w:val="left" w:pos="1134"/>
        </w:tabs>
        <w:jc w:val="both"/>
        <w:rPr>
          <w:i/>
          <w:szCs w:val="22"/>
        </w:rPr>
      </w:pPr>
      <w:r w:rsidRPr="00CE1ABB">
        <w:rPr>
          <w:b/>
          <w:szCs w:val="22"/>
        </w:rPr>
        <w:tab/>
        <w:t xml:space="preserve">b) </w:t>
      </w:r>
      <w:r w:rsidRPr="00CE1ABB">
        <w:rPr>
          <w:szCs w:val="22"/>
        </w:rPr>
        <w:t xml:space="preserve">manter comportamento inadequado durante o pregão: </w:t>
      </w:r>
      <w:r w:rsidRPr="00CE1ABB">
        <w:rPr>
          <w:i/>
          <w:szCs w:val="22"/>
        </w:rPr>
        <w:t xml:space="preserve">afastamento do certame e suspensão do direito de licitar e contratar com a Administração pelo prazo de 2 anos; </w:t>
      </w:r>
    </w:p>
    <w:p w:rsidR="004253E2" w:rsidRPr="00CE1ABB" w:rsidRDefault="004253E2" w:rsidP="004253E2">
      <w:pPr>
        <w:tabs>
          <w:tab w:val="left" w:pos="1134"/>
        </w:tabs>
        <w:jc w:val="both"/>
        <w:rPr>
          <w:i/>
          <w:szCs w:val="22"/>
        </w:rPr>
      </w:pPr>
      <w:r w:rsidRPr="00CE1ABB">
        <w:rPr>
          <w:b/>
          <w:szCs w:val="22"/>
        </w:rPr>
        <w:tab/>
        <w:t xml:space="preserve">c) </w:t>
      </w:r>
      <w:r w:rsidRPr="00CE1ABB">
        <w:rPr>
          <w:szCs w:val="22"/>
        </w:rPr>
        <w:t xml:space="preserve">deixar de manter a proposta (recusa injustificada para contratar): </w:t>
      </w:r>
      <w:r w:rsidRPr="00CE1ABB">
        <w:rPr>
          <w:i/>
          <w:szCs w:val="22"/>
        </w:rPr>
        <w:t>suspensão do direito de licitar e contratar com a Administração pelo prazo de 5 anos e multa de 10% sobre o valor estimado da contratação;</w:t>
      </w:r>
    </w:p>
    <w:p w:rsidR="004253E2" w:rsidRPr="00CE1ABB" w:rsidRDefault="004253E2" w:rsidP="004253E2">
      <w:pPr>
        <w:tabs>
          <w:tab w:val="left" w:pos="1134"/>
        </w:tabs>
        <w:jc w:val="both"/>
        <w:rPr>
          <w:i/>
          <w:szCs w:val="22"/>
        </w:rPr>
      </w:pPr>
      <w:r w:rsidRPr="00CE1ABB">
        <w:rPr>
          <w:b/>
          <w:szCs w:val="22"/>
        </w:rPr>
        <w:tab/>
        <w:t xml:space="preserve">d) </w:t>
      </w:r>
      <w:r w:rsidRPr="00CE1ABB">
        <w:rPr>
          <w:szCs w:val="22"/>
        </w:rPr>
        <w:t xml:space="preserve">executar o contrato com irregularidades, passíveis de correção durante a execução e sem prejuízo ao resultado: </w:t>
      </w:r>
      <w:r w:rsidRPr="00CE1ABB">
        <w:rPr>
          <w:i/>
          <w:szCs w:val="22"/>
        </w:rPr>
        <w:t>advertência;</w:t>
      </w:r>
    </w:p>
    <w:p w:rsidR="004253E2" w:rsidRPr="00CE1ABB" w:rsidRDefault="004253E2" w:rsidP="004253E2">
      <w:pPr>
        <w:tabs>
          <w:tab w:val="left" w:pos="1134"/>
        </w:tabs>
        <w:jc w:val="both"/>
        <w:rPr>
          <w:i/>
          <w:szCs w:val="22"/>
        </w:rPr>
      </w:pPr>
      <w:r w:rsidRPr="00CE1ABB">
        <w:rPr>
          <w:b/>
          <w:szCs w:val="22"/>
        </w:rPr>
        <w:tab/>
        <w:t xml:space="preserve">e) </w:t>
      </w:r>
      <w:r w:rsidRPr="00CE1ABB">
        <w:rPr>
          <w:szCs w:val="22"/>
        </w:rPr>
        <w:t>executar o contrato com atraso injustificado,</w:t>
      </w:r>
      <w:r w:rsidRPr="00CE1ABB">
        <w:rPr>
          <w:i/>
          <w:szCs w:val="22"/>
        </w:rPr>
        <w:t xml:space="preserve"> </w:t>
      </w:r>
      <w:r w:rsidRPr="00CE1ABB">
        <w:rPr>
          <w:szCs w:val="22"/>
        </w:rPr>
        <w:t xml:space="preserve">até o limite de 15 (quinze) dias, após os quais será considerado como inexecução contratual: </w:t>
      </w:r>
      <w:r w:rsidRPr="00CE1ABB">
        <w:rPr>
          <w:i/>
          <w:szCs w:val="22"/>
        </w:rPr>
        <w:t>multa diária de 0,5% sobre o valor atualizado do contrato;</w:t>
      </w:r>
    </w:p>
    <w:p w:rsidR="004253E2" w:rsidRPr="00CE1ABB" w:rsidRDefault="004253E2" w:rsidP="004253E2">
      <w:pPr>
        <w:tabs>
          <w:tab w:val="left" w:pos="1134"/>
        </w:tabs>
        <w:jc w:val="both"/>
        <w:rPr>
          <w:i/>
          <w:szCs w:val="22"/>
        </w:rPr>
      </w:pPr>
      <w:r w:rsidRPr="00CE1ABB">
        <w:rPr>
          <w:b/>
          <w:szCs w:val="22"/>
        </w:rPr>
        <w:tab/>
        <w:t xml:space="preserve">f) </w:t>
      </w:r>
      <w:r w:rsidRPr="00CE1ABB">
        <w:rPr>
          <w:szCs w:val="22"/>
        </w:rPr>
        <w:t xml:space="preserve">inexecução parcial do contrato: </w:t>
      </w:r>
      <w:r w:rsidRPr="00CE1ABB">
        <w:rPr>
          <w:i/>
          <w:szCs w:val="22"/>
        </w:rPr>
        <w:t>suspensão do direito de licitar e contratar com a Administração pelo prazo de 3 anos e multa de 8% sobre o valor correspondente ao montante não adimplido do contrato;</w:t>
      </w:r>
    </w:p>
    <w:p w:rsidR="004253E2" w:rsidRPr="00CE1ABB" w:rsidRDefault="004253E2" w:rsidP="004253E2">
      <w:pPr>
        <w:tabs>
          <w:tab w:val="left" w:pos="1134"/>
        </w:tabs>
        <w:jc w:val="both"/>
        <w:rPr>
          <w:i/>
          <w:szCs w:val="22"/>
        </w:rPr>
      </w:pPr>
      <w:r w:rsidRPr="00CE1ABB">
        <w:rPr>
          <w:b/>
          <w:szCs w:val="22"/>
        </w:rPr>
        <w:tab/>
        <w:t>g)</w:t>
      </w:r>
      <w:r w:rsidRPr="00CE1ABB">
        <w:rPr>
          <w:szCs w:val="22"/>
        </w:rPr>
        <w:t xml:space="preserve"> inexecução total do contrato: </w:t>
      </w:r>
      <w:r w:rsidRPr="00CE1ABB">
        <w:rPr>
          <w:i/>
          <w:szCs w:val="22"/>
        </w:rPr>
        <w:t>suspensão do direito de licitar e contratar com a Administração pelo prazo de 5 anos e multa de 10% sobre o valor atualizado do contrato;</w:t>
      </w:r>
    </w:p>
    <w:p w:rsidR="004253E2" w:rsidRPr="00CE1ABB" w:rsidRDefault="004253E2" w:rsidP="004253E2">
      <w:pPr>
        <w:tabs>
          <w:tab w:val="left" w:pos="1134"/>
        </w:tabs>
        <w:jc w:val="both"/>
        <w:rPr>
          <w:i/>
          <w:szCs w:val="22"/>
        </w:rPr>
      </w:pPr>
      <w:r w:rsidRPr="00CE1ABB">
        <w:rPr>
          <w:b/>
          <w:szCs w:val="22"/>
        </w:rPr>
        <w:tab/>
        <w:t>h)</w:t>
      </w:r>
      <w:r w:rsidRPr="00CE1ABB">
        <w:rPr>
          <w:szCs w:val="22"/>
        </w:rPr>
        <w:t xml:space="preserve"> causar prejuízo material resultante diretamente de execução contratual: d</w:t>
      </w:r>
      <w:r w:rsidRPr="00CE1ABB">
        <w:rPr>
          <w:i/>
          <w:szCs w:val="22"/>
        </w:rPr>
        <w:t>eclaração de inidoneidade cumulada com a suspensão do direito de licitar e contratar com a Administração Pública pelo prazo de 5 anos e multa de 10 % sobre o valor atualizado do contrato.</w:t>
      </w:r>
    </w:p>
    <w:p w:rsidR="004253E2" w:rsidRPr="00CE1ABB" w:rsidRDefault="004253E2" w:rsidP="004253E2">
      <w:pPr>
        <w:tabs>
          <w:tab w:val="left" w:pos="1134"/>
        </w:tabs>
        <w:jc w:val="both"/>
        <w:rPr>
          <w:szCs w:val="22"/>
        </w:rPr>
      </w:pPr>
      <w:r w:rsidRPr="00CE1ABB">
        <w:rPr>
          <w:b/>
          <w:szCs w:val="22"/>
        </w:rPr>
        <w:t xml:space="preserve">13.2 </w:t>
      </w:r>
      <w:r w:rsidRPr="00CE1ABB">
        <w:rPr>
          <w:b/>
          <w:szCs w:val="22"/>
        </w:rPr>
        <w:tab/>
      </w:r>
      <w:r w:rsidRPr="00CE1ABB">
        <w:rPr>
          <w:szCs w:val="22"/>
        </w:rPr>
        <w:t>As penalidades serão registradas no cadastro da contratada, quando for o caso.</w:t>
      </w:r>
    </w:p>
    <w:p w:rsidR="004253E2" w:rsidRPr="00CE1ABB" w:rsidRDefault="004253E2" w:rsidP="004253E2">
      <w:pPr>
        <w:tabs>
          <w:tab w:val="left" w:pos="1134"/>
        </w:tabs>
        <w:jc w:val="both"/>
        <w:rPr>
          <w:szCs w:val="22"/>
        </w:rPr>
      </w:pPr>
      <w:r w:rsidRPr="00CE1ABB">
        <w:rPr>
          <w:b/>
          <w:szCs w:val="22"/>
        </w:rPr>
        <w:t xml:space="preserve">13.3 </w:t>
      </w:r>
      <w:r w:rsidRPr="00CE1ABB">
        <w:rPr>
          <w:b/>
          <w:szCs w:val="22"/>
        </w:rPr>
        <w:tab/>
      </w:r>
      <w:r w:rsidRPr="00CE1ABB">
        <w:rPr>
          <w:szCs w:val="22"/>
        </w:rPr>
        <w:t>Nenhum pagamento será efetuado pela Administração enquanto pendente de liquidação qualquer obrigação financeira que for imposta ao fornecedor em virtude de penalidade ou inadimplência contratual.</w:t>
      </w:r>
    </w:p>
    <w:p w:rsidR="004253E2" w:rsidRPr="00CE1ABB" w:rsidRDefault="004253E2" w:rsidP="004253E2">
      <w:pPr>
        <w:tabs>
          <w:tab w:val="left" w:pos="1134"/>
        </w:tabs>
        <w:jc w:val="both"/>
        <w:rPr>
          <w:b/>
          <w:szCs w:val="22"/>
        </w:rPr>
      </w:pPr>
    </w:p>
    <w:p w:rsidR="004253E2" w:rsidRPr="00CE1ABB" w:rsidRDefault="004253E2" w:rsidP="004253E2">
      <w:pPr>
        <w:tabs>
          <w:tab w:val="left" w:pos="1134"/>
        </w:tabs>
        <w:jc w:val="both"/>
        <w:rPr>
          <w:b/>
          <w:szCs w:val="22"/>
        </w:rPr>
      </w:pPr>
      <w:r w:rsidRPr="00CE1ABB">
        <w:rPr>
          <w:b/>
          <w:szCs w:val="22"/>
        </w:rPr>
        <w:t>14. DAS DISPOSIÇÕES GERAIS:</w:t>
      </w:r>
    </w:p>
    <w:p w:rsidR="004253E2" w:rsidRPr="00CE1ABB" w:rsidRDefault="004253E2" w:rsidP="004253E2">
      <w:pPr>
        <w:tabs>
          <w:tab w:val="left" w:pos="1134"/>
        </w:tabs>
        <w:jc w:val="both"/>
        <w:rPr>
          <w:szCs w:val="22"/>
        </w:rPr>
      </w:pPr>
      <w:r w:rsidRPr="00CE1ABB">
        <w:rPr>
          <w:b/>
          <w:szCs w:val="22"/>
        </w:rPr>
        <w:t xml:space="preserve">14.1. </w:t>
      </w:r>
      <w:r w:rsidRPr="00CE1ABB">
        <w:rPr>
          <w:b/>
          <w:szCs w:val="22"/>
        </w:rPr>
        <w:tab/>
      </w:r>
      <w:r w:rsidRPr="00CE1ABB">
        <w:rPr>
          <w:szCs w:val="22"/>
        </w:rPr>
        <w:t>Quaisquer informações ou dúvidas de ordem técnica, bem como aquelas decorrentes de interpretação do edital, deverão ser solicitadas por escrito, ao Município de Erval Seco, setor de licitações, através do e-mail: adm@ervalseco.rs.gov.br, ou pelo telefone (55) 3748/1200 -1225-1205, no horário compreendido entre as 7:30h às 11:30h e das 13:00h, preferencialmente, com antecedência mínima de 03 (três) dias da data marcada para recebimento dos envelopes.</w:t>
      </w:r>
    </w:p>
    <w:p w:rsidR="004253E2" w:rsidRPr="00CE1ABB" w:rsidRDefault="004253E2" w:rsidP="004253E2">
      <w:pPr>
        <w:tabs>
          <w:tab w:val="left" w:pos="1134"/>
        </w:tabs>
        <w:jc w:val="both"/>
        <w:rPr>
          <w:szCs w:val="22"/>
        </w:rPr>
      </w:pPr>
      <w:r w:rsidRPr="00CE1ABB">
        <w:rPr>
          <w:b/>
          <w:szCs w:val="22"/>
        </w:rPr>
        <w:t xml:space="preserve">14.2. </w:t>
      </w:r>
      <w:r w:rsidRPr="00CE1ABB">
        <w:rPr>
          <w:b/>
          <w:szCs w:val="22"/>
        </w:rPr>
        <w:tab/>
      </w:r>
      <w:r w:rsidRPr="00CE1ABB">
        <w:rPr>
          <w:szCs w:val="22"/>
        </w:rPr>
        <w:t>Os questionamentos recebidos e as respectivas respostas com relação ao presente pregão encontrar-se-ão à disposição de todos os interessados no Município, setor de licitações.</w:t>
      </w:r>
    </w:p>
    <w:p w:rsidR="004253E2" w:rsidRPr="00CE1ABB" w:rsidRDefault="004253E2" w:rsidP="004253E2">
      <w:pPr>
        <w:tabs>
          <w:tab w:val="left" w:pos="1134"/>
        </w:tabs>
        <w:jc w:val="both"/>
        <w:rPr>
          <w:szCs w:val="22"/>
        </w:rPr>
      </w:pPr>
      <w:r w:rsidRPr="00CE1ABB">
        <w:rPr>
          <w:b/>
          <w:szCs w:val="22"/>
        </w:rPr>
        <w:t>14.3.</w:t>
      </w:r>
      <w:r w:rsidRPr="00CE1ABB">
        <w:rPr>
          <w:szCs w:val="22"/>
        </w:rPr>
        <w:t xml:space="preserve"> </w:t>
      </w:r>
      <w:r w:rsidRPr="00CE1ABB">
        <w:rPr>
          <w:szCs w:val="22"/>
        </w:rPr>
        <w:tab/>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253E2" w:rsidRPr="00CE1ABB" w:rsidRDefault="004253E2" w:rsidP="004253E2">
      <w:pPr>
        <w:tabs>
          <w:tab w:val="left" w:pos="1134"/>
        </w:tabs>
        <w:jc w:val="both"/>
        <w:rPr>
          <w:szCs w:val="22"/>
        </w:rPr>
      </w:pPr>
      <w:r w:rsidRPr="00CE1ABB">
        <w:rPr>
          <w:b/>
          <w:szCs w:val="22"/>
        </w:rPr>
        <w:t xml:space="preserve">14.4. </w:t>
      </w:r>
      <w:r w:rsidRPr="00CE1ABB">
        <w:rPr>
          <w:b/>
          <w:szCs w:val="22"/>
        </w:rPr>
        <w:tab/>
      </w:r>
      <w:r w:rsidRPr="00CE1ABB">
        <w:rPr>
          <w:szCs w:val="22"/>
        </w:rPr>
        <w:t xml:space="preserve">Para agilização dos trabalhos, solicita-se que as licitantes façam constar na documentação o seu endereço, </w:t>
      </w:r>
      <w:r w:rsidRPr="00CE1ABB">
        <w:rPr>
          <w:i/>
          <w:szCs w:val="22"/>
        </w:rPr>
        <w:t xml:space="preserve">e-mail </w:t>
      </w:r>
      <w:r w:rsidRPr="00CE1ABB">
        <w:rPr>
          <w:szCs w:val="22"/>
        </w:rPr>
        <w:t>e</w:t>
      </w:r>
      <w:r w:rsidRPr="00CE1ABB">
        <w:rPr>
          <w:i/>
          <w:szCs w:val="22"/>
        </w:rPr>
        <w:t xml:space="preserve"> </w:t>
      </w:r>
      <w:r w:rsidRPr="00CE1ABB">
        <w:rPr>
          <w:szCs w:val="22"/>
        </w:rPr>
        <w:t>os números de fax e telefone.</w:t>
      </w:r>
    </w:p>
    <w:p w:rsidR="004253E2" w:rsidRPr="00CE1ABB" w:rsidRDefault="004253E2" w:rsidP="004253E2">
      <w:pPr>
        <w:tabs>
          <w:tab w:val="left" w:pos="1134"/>
        </w:tabs>
        <w:jc w:val="both"/>
        <w:rPr>
          <w:szCs w:val="22"/>
        </w:rPr>
      </w:pPr>
      <w:r w:rsidRPr="00CE1ABB">
        <w:rPr>
          <w:b/>
          <w:szCs w:val="22"/>
        </w:rPr>
        <w:t xml:space="preserve">14.5. </w:t>
      </w:r>
      <w:r w:rsidRPr="00CE1ABB">
        <w:rPr>
          <w:b/>
          <w:szCs w:val="22"/>
        </w:rPr>
        <w:tab/>
      </w:r>
      <w:r w:rsidRPr="00CE1ABB">
        <w:rPr>
          <w:szCs w:val="22"/>
        </w:rPr>
        <w:t>Todos os documentos exigidos no presente instrumento convocatório poderão ser apresentados em original ou por qualquer processo de cópia autenticada, por tabelião ou por servidor, ou, ainda, publicação em órgão da imprensa oficial.</w:t>
      </w:r>
    </w:p>
    <w:p w:rsidR="004253E2" w:rsidRPr="00CE1ABB" w:rsidRDefault="004253E2" w:rsidP="004253E2">
      <w:pPr>
        <w:tabs>
          <w:tab w:val="left" w:pos="1134"/>
        </w:tabs>
        <w:jc w:val="both"/>
        <w:rPr>
          <w:szCs w:val="22"/>
        </w:rPr>
      </w:pPr>
      <w:r w:rsidRPr="00CE1ABB">
        <w:rPr>
          <w:b/>
          <w:bCs/>
          <w:szCs w:val="22"/>
        </w:rPr>
        <w:t xml:space="preserve">14.6. </w:t>
      </w:r>
      <w:r w:rsidRPr="00CE1ABB">
        <w:rPr>
          <w:b/>
          <w:bCs/>
          <w:szCs w:val="22"/>
        </w:rPr>
        <w:tab/>
      </w:r>
      <w:r w:rsidRPr="00CE1ABB">
        <w:rPr>
          <w:szCs w:val="22"/>
        </w:rPr>
        <w:t xml:space="preserve">As cópias extraídas da internet dos documentos referidos nos item 7.1.3, alíneas </w:t>
      </w:r>
      <w:r w:rsidRPr="00CE1ABB">
        <w:rPr>
          <w:i/>
          <w:iCs/>
          <w:szCs w:val="22"/>
        </w:rPr>
        <w:t xml:space="preserve">b, c </w:t>
      </w:r>
      <w:r w:rsidRPr="00CE1ABB">
        <w:rPr>
          <w:szCs w:val="22"/>
        </w:rPr>
        <w:t xml:space="preserve">e </w:t>
      </w:r>
      <w:r w:rsidRPr="00CE1ABB">
        <w:rPr>
          <w:i/>
          <w:iCs/>
          <w:szCs w:val="22"/>
        </w:rPr>
        <w:t>d</w:t>
      </w:r>
      <w:r w:rsidRPr="00CE1ABB">
        <w:rPr>
          <w:szCs w:val="22"/>
        </w:rPr>
        <w:t>, serão tidas como originais após terem a autenticidade de seus dados e certificação digital conferidos pela Administração.</w:t>
      </w:r>
    </w:p>
    <w:p w:rsidR="004253E2" w:rsidRPr="00CE1ABB" w:rsidRDefault="004253E2" w:rsidP="004253E2">
      <w:pPr>
        <w:tabs>
          <w:tab w:val="left" w:pos="1134"/>
        </w:tabs>
        <w:jc w:val="both"/>
        <w:rPr>
          <w:szCs w:val="22"/>
        </w:rPr>
      </w:pPr>
      <w:r w:rsidRPr="00CE1ABB">
        <w:rPr>
          <w:szCs w:val="22"/>
        </w:rPr>
        <w:lastRenderedPageBreak/>
        <w:t xml:space="preserve"> </w:t>
      </w:r>
      <w:r w:rsidRPr="00CE1ABB">
        <w:rPr>
          <w:b/>
          <w:szCs w:val="22"/>
        </w:rPr>
        <w:t xml:space="preserve">14.7. </w:t>
      </w:r>
      <w:r w:rsidRPr="00CE1ABB">
        <w:rPr>
          <w:b/>
          <w:szCs w:val="22"/>
        </w:rPr>
        <w:tab/>
      </w:r>
      <w:r w:rsidRPr="00CE1ABB">
        <w:rPr>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253E2" w:rsidRPr="00CE1ABB" w:rsidRDefault="004253E2" w:rsidP="004253E2">
      <w:pPr>
        <w:tabs>
          <w:tab w:val="left" w:pos="1134"/>
        </w:tabs>
        <w:jc w:val="both"/>
        <w:rPr>
          <w:szCs w:val="22"/>
        </w:rPr>
      </w:pPr>
      <w:r w:rsidRPr="00CE1ABB">
        <w:rPr>
          <w:b/>
          <w:szCs w:val="22"/>
        </w:rPr>
        <w:t xml:space="preserve">14.8. </w:t>
      </w:r>
      <w:r w:rsidRPr="00CE1ABB">
        <w:rPr>
          <w:b/>
          <w:szCs w:val="22"/>
        </w:rPr>
        <w:tab/>
      </w:r>
      <w:r w:rsidRPr="00CE1ABB">
        <w:rPr>
          <w:szCs w:val="22"/>
        </w:rPr>
        <w:t>Após a apresentação da proposta, não caberá desistência, salvo por motivo justo decorrente de fato superveniente e aceito pelo pregoeiro.</w:t>
      </w:r>
    </w:p>
    <w:p w:rsidR="004253E2" w:rsidRPr="00CE1ABB" w:rsidRDefault="004253E2" w:rsidP="004253E2">
      <w:pPr>
        <w:tabs>
          <w:tab w:val="left" w:pos="1134"/>
        </w:tabs>
        <w:jc w:val="both"/>
        <w:rPr>
          <w:szCs w:val="22"/>
        </w:rPr>
      </w:pPr>
      <w:r w:rsidRPr="00CE1ABB">
        <w:rPr>
          <w:b/>
          <w:szCs w:val="22"/>
        </w:rPr>
        <w:t xml:space="preserve">14.9. </w:t>
      </w:r>
      <w:r w:rsidRPr="00CE1ABB">
        <w:rPr>
          <w:b/>
          <w:szCs w:val="22"/>
        </w:rPr>
        <w:tab/>
      </w:r>
      <w:r w:rsidRPr="00CE1ABB">
        <w:rPr>
          <w:szCs w:val="22"/>
        </w:rPr>
        <w:t>A Administração poderá revogar a licitação por razões de interesse público, devendo anulá-la por ilegalidade, em despacho fundamentado, sem a obrigação de indenizar (art. 49 da Lei Federal nº 8.666-93).</w:t>
      </w:r>
    </w:p>
    <w:p w:rsidR="004253E2" w:rsidRPr="00CE1ABB" w:rsidRDefault="004253E2" w:rsidP="004253E2">
      <w:pPr>
        <w:tabs>
          <w:tab w:val="left" w:pos="1134"/>
        </w:tabs>
        <w:jc w:val="both"/>
        <w:rPr>
          <w:szCs w:val="22"/>
        </w:rPr>
      </w:pPr>
      <w:r w:rsidRPr="00CE1ABB">
        <w:rPr>
          <w:b/>
          <w:szCs w:val="22"/>
        </w:rPr>
        <w:t xml:space="preserve">14.10. </w:t>
      </w:r>
      <w:r w:rsidRPr="00CE1ABB">
        <w:rPr>
          <w:b/>
          <w:szCs w:val="22"/>
        </w:rPr>
        <w:tab/>
      </w:r>
      <w:r w:rsidRPr="00CE1ABB">
        <w:rPr>
          <w:szCs w:val="22"/>
        </w:rPr>
        <w:t xml:space="preserve">Fica eleito o Foro da Comarca de </w:t>
      </w:r>
      <w:proofErr w:type="spellStart"/>
      <w:r w:rsidRPr="00CE1ABB">
        <w:rPr>
          <w:szCs w:val="22"/>
        </w:rPr>
        <w:t>Seberi</w:t>
      </w:r>
      <w:proofErr w:type="spellEnd"/>
      <w:r w:rsidRPr="00CE1ABB">
        <w:rPr>
          <w:szCs w:val="22"/>
        </w:rPr>
        <w:t xml:space="preserve">, RS, para dirimir quaisquer litígios oriundos da licitação e do contrato dela decorrente, com expressa renúncia a outro qualquer, por mais privilegiado que seja. </w:t>
      </w:r>
    </w:p>
    <w:p w:rsidR="004253E2" w:rsidRPr="00CE1ABB" w:rsidRDefault="004253E2" w:rsidP="004253E2">
      <w:pPr>
        <w:tabs>
          <w:tab w:val="left" w:pos="1134"/>
        </w:tabs>
        <w:jc w:val="both"/>
        <w:rPr>
          <w:szCs w:val="22"/>
        </w:rPr>
      </w:pPr>
    </w:p>
    <w:p w:rsidR="004253E2" w:rsidRPr="00CE1ABB" w:rsidRDefault="004253E2" w:rsidP="004253E2">
      <w:pPr>
        <w:tabs>
          <w:tab w:val="left" w:pos="1134"/>
        </w:tabs>
        <w:jc w:val="both"/>
        <w:rPr>
          <w:szCs w:val="22"/>
        </w:rPr>
      </w:pPr>
    </w:p>
    <w:p w:rsidR="004253E2" w:rsidRPr="00CE1ABB" w:rsidRDefault="004253E2" w:rsidP="004253E2">
      <w:pPr>
        <w:tabs>
          <w:tab w:val="left" w:pos="1134"/>
        </w:tabs>
        <w:jc w:val="center"/>
        <w:rPr>
          <w:szCs w:val="22"/>
        </w:rPr>
      </w:pPr>
      <w:r w:rsidRPr="00CE1ABB">
        <w:rPr>
          <w:spacing w:val="14"/>
          <w:szCs w:val="22"/>
        </w:rPr>
        <w:t xml:space="preserve">Erval Seco, RS, </w:t>
      </w:r>
      <w:r w:rsidR="008E6F94">
        <w:rPr>
          <w:spacing w:val="14"/>
          <w:szCs w:val="22"/>
        </w:rPr>
        <w:t>21</w:t>
      </w:r>
      <w:r>
        <w:rPr>
          <w:spacing w:val="14"/>
          <w:szCs w:val="22"/>
        </w:rPr>
        <w:t xml:space="preserve"> de janeiro de 202</w:t>
      </w:r>
      <w:r w:rsidR="008E6F94">
        <w:rPr>
          <w:spacing w:val="14"/>
          <w:szCs w:val="22"/>
        </w:rPr>
        <w:t>2</w:t>
      </w:r>
      <w:r w:rsidRPr="00CE1ABB">
        <w:rPr>
          <w:spacing w:val="14"/>
          <w:szCs w:val="22"/>
        </w:rPr>
        <w:t>.</w:t>
      </w:r>
    </w:p>
    <w:p w:rsidR="004253E2" w:rsidRPr="00CE1ABB" w:rsidRDefault="004253E2" w:rsidP="004253E2">
      <w:pPr>
        <w:ind w:firstLine="1418"/>
        <w:jc w:val="both"/>
        <w:rPr>
          <w:b/>
          <w:i/>
          <w:spacing w:val="14"/>
          <w:szCs w:val="22"/>
        </w:rPr>
      </w:pPr>
      <w:r w:rsidRPr="00CE1ABB">
        <w:rPr>
          <w:b/>
          <w:i/>
          <w:spacing w:val="14"/>
          <w:szCs w:val="22"/>
        </w:rPr>
        <w:t xml:space="preserve">                        </w:t>
      </w:r>
    </w:p>
    <w:p w:rsidR="004253E2" w:rsidRPr="00CE1ABB" w:rsidRDefault="004253E2" w:rsidP="004253E2">
      <w:pPr>
        <w:ind w:firstLine="1418"/>
        <w:jc w:val="both"/>
        <w:rPr>
          <w:b/>
          <w:i/>
          <w:spacing w:val="14"/>
          <w:szCs w:val="22"/>
        </w:rPr>
      </w:pPr>
    </w:p>
    <w:p w:rsidR="004253E2" w:rsidRPr="00CE1ABB" w:rsidRDefault="004253E2" w:rsidP="004253E2">
      <w:pPr>
        <w:ind w:firstLine="1418"/>
        <w:jc w:val="both"/>
        <w:rPr>
          <w:b/>
          <w:i/>
          <w:spacing w:val="14"/>
          <w:szCs w:val="22"/>
        </w:rPr>
      </w:pPr>
    </w:p>
    <w:p w:rsidR="004253E2" w:rsidRPr="00CE1ABB" w:rsidRDefault="004253E2" w:rsidP="004253E2">
      <w:pPr>
        <w:ind w:firstLine="1418"/>
        <w:jc w:val="both"/>
        <w:rPr>
          <w:b/>
          <w:i/>
          <w:spacing w:val="14"/>
          <w:szCs w:val="22"/>
        </w:rPr>
      </w:pPr>
    </w:p>
    <w:p w:rsidR="004253E2" w:rsidRPr="00CE1ABB" w:rsidRDefault="004253E2" w:rsidP="004253E2">
      <w:pPr>
        <w:jc w:val="center"/>
        <w:rPr>
          <w:b/>
          <w:spacing w:val="14"/>
          <w:szCs w:val="22"/>
        </w:rPr>
      </w:pPr>
      <w:r w:rsidRPr="00CE1ABB">
        <w:rPr>
          <w:b/>
          <w:spacing w:val="14"/>
          <w:szCs w:val="22"/>
        </w:rPr>
        <w:t>LEONIR KOCHE.</w:t>
      </w:r>
    </w:p>
    <w:p w:rsidR="004253E2" w:rsidRPr="00CE1ABB" w:rsidRDefault="004253E2" w:rsidP="004253E2">
      <w:pPr>
        <w:jc w:val="center"/>
        <w:rPr>
          <w:spacing w:val="14"/>
          <w:szCs w:val="22"/>
        </w:rPr>
      </w:pPr>
      <w:r w:rsidRPr="00CE1ABB">
        <w:rPr>
          <w:spacing w:val="14"/>
          <w:szCs w:val="22"/>
        </w:rPr>
        <w:t>Prefeito Municipal.</w:t>
      </w:r>
    </w:p>
    <w:p w:rsidR="004253E2" w:rsidRPr="00CE1ABB" w:rsidRDefault="004253E2" w:rsidP="004253E2">
      <w:pPr>
        <w:jc w:val="center"/>
        <w:rPr>
          <w:spacing w:val="14"/>
          <w:szCs w:val="22"/>
        </w:rPr>
      </w:pPr>
    </w:p>
    <w:p w:rsidR="004253E2" w:rsidRPr="00CE1ABB" w:rsidRDefault="004253E2" w:rsidP="004253E2">
      <w:pPr>
        <w:jc w:val="center"/>
        <w:rPr>
          <w:spacing w:val="14"/>
          <w:szCs w:val="22"/>
        </w:rPr>
      </w:pPr>
    </w:p>
    <w:p w:rsidR="004253E2" w:rsidRPr="00CE1ABB" w:rsidRDefault="004253E2" w:rsidP="004253E2">
      <w:pPr>
        <w:jc w:val="center"/>
        <w:rPr>
          <w:spacing w:val="14"/>
          <w:szCs w:val="22"/>
        </w:rPr>
      </w:pPr>
    </w:p>
    <w:p w:rsidR="004253E2" w:rsidRPr="00CE1ABB" w:rsidRDefault="004253E2" w:rsidP="004253E2">
      <w:pPr>
        <w:rPr>
          <w:spacing w:val="14"/>
          <w:szCs w:val="22"/>
        </w:rPr>
      </w:pPr>
    </w:p>
    <w:tbl>
      <w:tblPr>
        <w:tblpPr w:leftFromText="141" w:rightFromText="141"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111"/>
      </w:tblGrid>
      <w:tr w:rsidR="004253E2" w:rsidRPr="00CE1ABB" w:rsidTr="005C2CF1">
        <w:tc>
          <w:tcPr>
            <w:tcW w:w="4111" w:type="dxa"/>
            <w:tcBorders>
              <w:top w:val="single" w:sz="8" w:space="0" w:color="000000"/>
              <w:left w:val="single" w:sz="8" w:space="0" w:color="000000"/>
              <w:bottom w:val="single" w:sz="8" w:space="0" w:color="000000"/>
              <w:right w:val="single" w:sz="8" w:space="0" w:color="000000"/>
            </w:tcBorders>
          </w:tcPr>
          <w:p w:rsidR="004253E2" w:rsidRPr="00CE1ABB" w:rsidRDefault="004253E2" w:rsidP="005C2CF1">
            <w:pPr>
              <w:snapToGrid w:val="0"/>
              <w:jc w:val="both"/>
              <w:rPr>
                <w:szCs w:val="22"/>
              </w:rPr>
            </w:pPr>
            <w:r w:rsidRPr="00CE1ABB">
              <w:rPr>
                <w:szCs w:val="22"/>
              </w:rPr>
              <w:t>Este edital foi devidamente examinado e aprovado por esta Assessoria Jurídica.</w:t>
            </w:r>
          </w:p>
          <w:p w:rsidR="004253E2" w:rsidRPr="00CE1ABB" w:rsidRDefault="004253E2" w:rsidP="005C2CF1">
            <w:pPr>
              <w:jc w:val="both"/>
              <w:rPr>
                <w:szCs w:val="22"/>
              </w:rPr>
            </w:pPr>
          </w:p>
          <w:p w:rsidR="004253E2" w:rsidRPr="00CE1ABB" w:rsidRDefault="004253E2" w:rsidP="005C2CF1">
            <w:pPr>
              <w:jc w:val="both"/>
              <w:rPr>
                <w:szCs w:val="22"/>
              </w:rPr>
            </w:pPr>
          </w:p>
          <w:p w:rsidR="004253E2" w:rsidRPr="00CE1ABB" w:rsidRDefault="004253E2" w:rsidP="005C2CF1">
            <w:pPr>
              <w:jc w:val="both"/>
              <w:rPr>
                <w:szCs w:val="22"/>
              </w:rPr>
            </w:pPr>
          </w:p>
          <w:p w:rsidR="004253E2" w:rsidRPr="00CE1ABB" w:rsidRDefault="004253E2" w:rsidP="005C2CF1">
            <w:pPr>
              <w:jc w:val="both"/>
              <w:rPr>
                <w:szCs w:val="22"/>
              </w:rPr>
            </w:pPr>
            <w:r w:rsidRPr="00CE1ABB">
              <w:rPr>
                <w:szCs w:val="22"/>
              </w:rPr>
              <w:t xml:space="preserve">            ____________________</w:t>
            </w:r>
          </w:p>
          <w:p w:rsidR="004253E2" w:rsidRPr="00CE1ABB" w:rsidRDefault="004253E2" w:rsidP="005C2CF1">
            <w:pPr>
              <w:jc w:val="both"/>
              <w:rPr>
                <w:szCs w:val="22"/>
              </w:rPr>
            </w:pPr>
            <w:r w:rsidRPr="00CE1ABB">
              <w:rPr>
                <w:szCs w:val="22"/>
              </w:rPr>
              <w:t xml:space="preserve">               Assessor(a) Jurídico(a)</w:t>
            </w:r>
          </w:p>
        </w:tc>
      </w:tr>
    </w:tbl>
    <w:p w:rsidR="004253E2" w:rsidRPr="00CE1ABB" w:rsidRDefault="004253E2" w:rsidP="004253E2">
      <w:pPr>
        <w:rPr>
          <w:szCs w:val="22"/>
        </w:rPr>
      </w:pPr>
    </w:p>
    <w:p w:rsidR="004253E2" w:rsidRPr="00CE1ABB" w:rsidRDefault="004253E2" w:rsidP="004253E2">
      <w:pPr>
        <w:rPr>
          <w:szCs w:val="22"/>
        </w:rPr>
      </w:pPr>
    </w:p>
    <w:p w:rsidR="004253E2" w:rsidRPr="00CE1ABB" w:rsidRDefault="004253E2" w:rsidP="004253E2">
      <w:pPr>
        <w:rPr>
          <w:szCs w:val="22"/>
        </w:rPr>
      </w:pPr>
    </w:p>
    <w:p w:rsidR="004253E2" w:rsidRPr="00CE1ABB" w:rsidRDefault="004253E2" w:rsidP="004253E2">
      <w:pPr>
        <w:rPr>
          <w:szCs w:val="22"/>
        </w:rPr>
      </w:pPr>
    </w:p>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4253E2" w:rsidRDefault="004253E2" w:rsidP="004253E2"/>
    <w:p w:rsidR="00686E89" w:rsidRDefault="00686E89" w:rsidP="004253E2"/>
    <w:p w:rsidR="004253E2" w:rsidRDefault="004253E2" w:rsidP="004253E2"/>
    <w:p w:rsidR="004253E2" w:rsidRDefault="004253E2" w:rsidP="004253E2"/>
    <w:p w:rsidR="004253E2" w:rsidRDefault="004253E2" w:rsidP="009379B7">
      <w:pPr>
        <w:jc w:val="center"/>
      </w:pPr>
    </w:p>
    <w:p w:rsidR="004253E2" w:rsidRDefault="004253E2" w:rsidP="009379B7">
      <w:pPr>
        <w:jc w:val="center"/>
      </w:pPr>
      <w:r>
        <w:lastRenderedPageBreak/>
        <w:t>MINUTA DO CONTRATO</w:t>
      </w:r>
    </w:p>
    <w:p w:rsidR="004253E2" w:rsidRDefault="004253E2" w:rsidP="009379B7">
      <w:pPr>
        <w:jc w:val="center"/>
      </w:pPr>
    </w:p>
    <w:p w:rsidR="004253E2" w:rsidRPr="00A25CCD" w:rsidRDefault="004253E2" w:rsidP="009379B7">
      <w:pPr>
        <w:jc w:val="center"/>
        <w:rPr>
          <w:bCs/>
        </w:rPr>
      </w:pPr>
      <w:r w:rsidRPr="00535C9D">
        <w:t xml:space="preserve">CONTRATO </w:t>
      </w:r>
      <w:r>
        <w:t>N°</w:t>
      </w:r>
      <w:proofErr w:type="gramStart"/>
      <w:r>
        <w:t xml:space="preserve"> ....</w:t>
      </w:r>
      <w:proofErr w:type="gramEnd"/>
      <w:r>
        <w:t>. REFERENTE AO EDITAL DE PREGÃO PRESENCIAL ... PROCESSO N</w:t>
      </w:r>
      <w:proofErr w:type="gramStart"/>
      <w:r>
        <w:t>° .</w:t>
      </w:r>
      <w:proofErr w:type="gramEnd"/>
    </w:p>
    <w:p w:rsidR="004253E2" w:rsidRDefault="004253E2" w:rsidP="009379B7">
      <w:pPr>
        <w:jc w:val="center"/>
        <w:rPr>
          <w:bCs/>
          <w:color w:val="FF0000"/>
        </w:rPr>
      </w:pPr>
    </w:p>
    <w:p w:rsidR="004253E2" w:rsidRDefault="004253E2" w:rsidP="004253E2">
      <w:pPr>
        <w:jc w:val="both"/>
        <w:rPr>
          <w:bCs/>
          <w:color w:val="FF0000"/>
        </w:rPr>
      </w:pPr>
    </w:p>
    <w:p w:rsidR="004253E2" w:rsidRPr="00B04A61" w:rsidRDefault="004253E2" w:rsidP="004253E2">
      <w:pPr>
        <w:jc w:val="both"/>
        <w:rPr>
          <w:bCs/>
          <w:color w:val="FF0000"/>
        </w:rPr>
      </w:pPr>
    </w:p>
    <w:p w:rsidR="004253E2" w:rsidRPr="00B04A61" w:rsidRDefault="004253E2" w:rsidP="004253E2">
      <w:pPr>
        <w:pStyle w:val="Corpodetexto2"/>
        <w:spacing w:line="240" w:lineRule="auto"/>
        <w:ind w:firstLine="708"/>
        <w:jc w:val="both"/>
        <w:rPr>
          <w:bCs/>
        </w:rPr>
      </w:pPr>
      <w:r w:rsidRPr="00B04A61">
        <w:t>Contrato que entre si celebram, de um lado o MUNICÍPIO DE ERVAL SECO, Estado do Rio Grande do Sul, com endereço da Prefeitura na Avenida do Comercio, 364, Erval seco/RS, inscrito no CNPJ sob n.º 87.613.212/0001-22, neste ato represe</w:t>
      </w:r>
      <w:r>
        <w:t>ntado pelo Prefeito Municipal</w:t>
      </w:r>
      <w:r w:rsidRPr="00B04A61">
        <w:t>, Sr.</w:t>
      </w:r>
      <w:r w:rsidRPr="00441935">
        <w:rPr>
          <w:b/>
        </w:rPr>
        <w:t xml:space="preserve"> </w:t>
      </w:r>
      <w:r w:rsidRPr="00894F5D">
        <w:rPr>
          <w:b/>
        </w:rPr>
        <w:t>LEONIR KOCHE,</w:t>
      </w:r>
      <w:r w:rsidRPr="00894F5D">
        <w:t xml:space="preserve"> brasileiro, </w:t>
      </w:r>
      <w:proofErr w:type="gramStart"/>
      <w:r>
        <w:t xml:space="preserve">casado, </w:t>
      </w:r>
      <w:r w:rsidRPr="00894F5D">
        <w:t xml:space="preserve"> inscrito</w:t>
      </w:r>
      <w:proofErr w:type="gramEnd"/>
      <w:r w:rsidRPr="00894F5D">
        <w:t xml:space="preserve"> no CPF/MF  sob nº . 373.242.250.04 e portador da Cédula de Identidade sob nº 8022227568 expedida pela SSP/RS, residente e domiciliado na Avenida Emílio Falcão 05</w:t>
      </w:r>
      <w:r w:rsidRPr="00A06A85">
        <w:t>,</w:t>
      </w:r>
      <w:r>
        <w:rPr>
          <w:color w:val="FF0000"/>
        </w:rPr>
        <w:t xml:space="preserve"> </w:t>
      </w:r>
      <w:r w:rsidRPr="00B04A61">
        <w:rPr>
          <w:bCs/>
        </w:rPr>
        <w:t xml:space="preserve">doravante denominado de </w:t>
      </w:r>
      <w:r w:rsidRPr="00B04A61">
        <w:rPr>
          <w:b/>
        </w:rPr>
        <w:t>CONTRATANTE</w:t>
      </w:r>
      <w:r w:rsidRPr="00B04A61">
        <w:rPr>
          <w:bCs/>
        </w:rPr>
        <w:t xml:space="preserve"> e de outro lado a Empresa </w:t>
      </w:r>
      <w:r>
        <w:rPr>
          <w:bCs/>
        </w:rPr>
        <w:t>............</w:t>
      </w:r>
      <w:proofErr w:type="gramStart"/>
      <w:r>
        <w:rPr>
          <w:bCs/>
        </w:rPr>
        <w:t xml:space="preserve">, </w:t>
      </w:r>
      <w:r w:rsidRPr="00B04A61">
        <w:rPr>
          <w:bCs/>
        </w:rPr>
        <w:t xml:space="preserve"> pessoa</w:t>
      </w:r>
      <w:proofErr w:type="gramEnd"/>
      <w:r w:rsidRPr="00B04A61">
        <w:rPr>
          <w:bCs/>
        </w:rPr>
        <w:t xml:space="preserve"> jurídica de direito privado, inscrita no CNPJ nº </w:t>
      </w:r>
      <w:r>
        <w:rPr>
          <w:bCs/>
        </w:rPr>
        <w:t>..................</w:t>
      </w:r>
      <w:r w:rsidRPr="00B04A61">
        <w:rPr>
          <w:bCs/>
        </w:rPr>
        <w:t xml:space="preserve">, com sede na Rua </w:t>
      </w:r>
      <w:r>
        <w:rPr>
          <w:bCs/>
        </w:rPr>
        <w:t xml:space="preserve">...............  </w:t>
      </w:r>
      <w:proofErr w:type="gramStart"/>
      <w:r>
        <w:rPr>
          <w:bCs/>
        </w:rPr>
        <w:t>nesta</w:t>
      </w:r>
      <w:proofErr w:type="gramEnd"/>
      <w:r w:rsidRPr="00B04A61">
        <w:rPr>
          <w:bCs/>
        </w:rPr>
        <w:t xml:space="preserve"> cidade</w:t>
      </w:r>
      <w:r>
        <w:rPr>
          <w:bCs/>
        </w:rPr>
        <w:t>,</w:t>
      </w:r>
      <w:r w:rsidRPr="00B04A61">
        <w:rPr>
          <w:bCs/>
        </w:rPr>
        <w:t xml:space="preserve"> neste ato representada por seu proprietário Sr., </w:t>
      </w:r>
      <w:r>
        <w:rPr>
          <w:bCs/>
        </w:rPr>
        <w:t>............</w:t>
      </w:r>
      <w:r w:rsidRPr="00B04A61">
        <w:rPr>
          <w:bCs/>
        </w:rPr>
        <w:t xml:space="preserve">brasileiro, casado  residente e domiciliado na  Rua  </w:t>
      </w:r>
      <w:r>
        <w:rPr>
          <w:bCs/>
        </w:rPr>
        <w:t xml:space="preserve">................ </w:t>
      </w:r>
      <w:proofErr w:type="gramStart"/>
      <w:r>
        <w:rPr>
          <w:bCs/>
        </w:rPr>
        <w:t>na</w:t>
      </w:r>
      <w:proofErr w:type="gramEnd"/>
      <w:r w:rsidRPr="00B04A61">
        <w:rPr>
          <w:bCs/>
        </w:rPr>
        <w:t xml:space="preserve"> cidade de Erval Seco RS, portador do CPF n° </w:t>
      </w:r>
      <w:r>
        <w:rPr>
          <w:bCs/>
        </w:rPr>
        <w:t>........</w:t>
      </w:r>
      <w:r w:rsidRPr="00B04A61">
        <w:rPr>
          <w:bCs/>
        </w:rPr>
        <w:t xml:space="preserve">, aqui denominado de </w:t>
      </w:r>
      <w:r w:rsidRPr="00B04A61">
        <w:rPr>
          <w:b/>
        </w:rPr>
        <w:t>CONTRATADA</w:t>
      </w:r>
      <w:r w:rsidRPr="00B04A61">
        <w:rPr>
          <w:bCs/>
        </w:rPr>
        <w:t xml:space="preserve">, resolvem celebrar este instrumento contratual mediante as seguintes cláusulas e condições. </w:t>
      </w:r>
    </w:p>
    <w:p w:rsidR="004253E2" w:rsidRDefault="004253E2" w:rsidP="004253E2">
      <w:pPr>
        <w:pStyle w:val="Recuodecorpodetexto"/>
        <w:spacing w:after="0"/>
        <w:ind w:left="0"/>
        <w:jc w:val="both"/>
      </w:pPr>
      <w:r w:rsidRPr="00B04A61">
        <w:rPr>
          <w:b/>
        </w:rPr>
        <w:t>Cláusula Primeira</w:t>
      </w:r>
      <w:r w:rsidRPr="00B04A61">
        <w:t xml:space="preserve">: </w:t>
      </w:r>
      <w:r>
        <w:t xml:space="preserve">DO OBJETO: </w:t>
      </w:r>
    </w:p>
    <w:p w:rsidR="008E6F94" w:rsidRPr="00B04A61" w:rsidRDefault="008E6F94" w:rsidP="004253E2">
      <w:pPr>
        <w:pStyle w:val="Recuodecorpodetexto"/>
        <w:spacing w:after="0"/>
        <w:ind w:left="0"/>
        <w:jc w:val="both"/>
        <w:rPr>
          <w:color w:val="FF0000"/>
        </w:rPr>
      </w:pPr>
    </w:p>
    <w:p w:rsidR="004253E2" w:rsidRDefault="004253E2" w:rsidP="008E6F94">
      <w:pPr>
        <w:pStyle w:val="Default"/>
        <w:jc w:val="both"/>
        <w:rPr>
          <w:b/>
          <w:color w:val="FF0000"/>
        </w:rPr>
      </w:pPr>
      <w:r w:rsidRPr="00B04A61">
        <w:rPr>
          <w:b/>
        </w:rPr>
        <w:t>Cláusula Segunda</w:t>
      </w:r>
      <w:r w:rsidRPr="00B04A61">
        <w:t xml:space="preserve">: </w:t>
      </w:r>
      <w:r>
        <w:t xml:space="preserve">DOS SERVIÇOS: </w:t>
      </w:r>
    </w:p>
    <w:p w:rsidR="004253E2" w:rsidRDefault="004253E2" w:rsidP="004253E2">
      <w:pPr>
        <w:jc w:val="both"/>
      </w:pPr>
    </w:p>
    <w:p w:rsidR="004253E2" w:rsidRDefault="004253E2" w:rsidP="004253E2">
      <w:pPr>
        <w:jc w:val="both"/>
        <w:rPr>
          <w:bCs/>
        </w:rPr>
      </w:pPr>
      <w:r w:rsidRPr="00B04A61">
        <w:rPr>
          <w:b/>
        </w:rPr>
        <w:t>Cláusula Terceira</w:t>
      </w:r>
      <w:r w:rsidRPr="00B04A61">
        <w:rPr>
          <w:bCs/>
        </w:rPr>
        <w:t xml:space="preserve">: Do Pagamento: A Contratante pagará ao contratado o valor </w:t>
      </w:r>
      <w:r>
        <w:rPr>
          <w:bCs/>
        </w:rPr>
        <w:t>de R$ ..................... mensais.</w:t>
      </w:r>
      <w:r w:rsidRPr="00B04A61">
        <w:rPr>
          <w:bCs/>
        </w:rPr>
        <w:t xml:space="preserve"> O pagamento será </w:t>
      </w:r>
      <w:r>
        <w:rPr>
          <w:bCs/>
        </w:rPr>
        <w:t>10</w:t>
      </w:r>
      <w:r w:rsidRPr="00B04A61">
        <w:rPr>
          <w:bCs/>
        </w:rPr>
        <w:t xml:space="preserve"> dias, </w:t>
      </w:r>
      <w:r>
        <w:rPr>
          <w:bCs/>
        </w:rPr>
        <w:t>após nota fiscal de cada mês.</w:t>
      </w:r>
      <w:r w:rsidRPr="00B04A61">
        <w:rPr>
          <w:bCs/>
        </w:rPr>
        <w:t xml:space="preserve"> </w:t>
      </w:r>
    </w:p>
    <w:p w:rsidR="004253E2" w:rsidRPr="00B04A61" w:rsidRDefault="004253E2" w:rsidP="004253E2">
      <w:pPr>
        <w:jc w:val="both"/>
        <w:rPr>
          <w:bCs/>
          <w:color w:val="FF0000"/>
        </w:rPr>
      </w:pPr>
    </w:p>
    <w:p w:rsidR="004253E2" w:rsidRPr="00B04A61" w:rsidRDefault="004253E2" w:rsidP="004253E2">
      <w:pPr>
        <w:jc w:val="both"/>
        <w:rPr>
          <w:bCs/>
        </w:rPr>
      </w:pPr>
      <w:r w:rsidRPr="00B04A61">
        <w:rPr>
          <w:b/>
        </w:rPr>
        <w:t>Cláusula Quarta</w:t>
      </w:r>
      <w:r w:rsidRPr="00B04A61">
        <w:rPr>
          <w:bCs/>
        </w:rPr>
        <w:t>: O controle dos serviços a serem prestados será efetuado pel</w:t>
      </w:r>
      <w:r>
        <w:rPr>
          <w:bCs/>
        </w:rPr>
        <w:t>o</w:t>
      </w:r>
      <w:r w:rsidRPr="00B04A61">
        <w:rPr>
          <w:bCs/>
        </w:rPr>
        <w:t xml:space="preserve"> Secretário Municipal de obras Públicas Habitação e Saneamento.</w:t>
      </w:r>
    </w:p>
    <w:p w:rsidR="004253E2" w:rsidRPr="00B04A61" w:rsidRDefault="004253E2" w:rsidP="004253E2">
      <w:pPr>
        <w:ind w:firstLine="708"/>
        <w:jc w:val="both"/>
        <w:rPr>
          <w:bCs/>
          <w:color w:val="FF0000"/>
        </w:rPr>
      </w:pPr>
    </w:p>
    <w:p w:rsidR="004253E2" w:rsidRPr="00B04A61" w:rsidRDefault="004253E2" w:rsidP="004253E2">
      <w:pPr>
        <w:jc w:val="both"/>
        <w:rPr>
          <w:bCs/>
        </w:rPr>
      </w:pPr>
      <w:r w:rsidRPr="00B04A61">
        <w:rPr>
          <w:b/>
        </w:rPr>
        <w:t>Cláusula Quinta</w:t>
      </w:r>
      <w:r w:rsidRPr="00B04A61">
        <w:rPr>
          <w:bCs/>
        </w:rPr>
        <w:t>: A Contratada ficará responsável pelos encargos trabalhistas e ISS decorrentes da presente contratação bem como o abastecimento do veículo e sua manutenção durante o período de contratação.</w:t>
      </w:r>
    </w:p>
    <w:p w:rsidR="004253E2" w:rsidRPr="00B04A61" w:rsidRDefault="004253E2" w:rsidP="004253E2">
      <w:pPr>
        <w:jc w:val="both"/>
        <w:rPr>
          <w:bCs/>
          <w:color w:val="FF0000"/>
        </w:rPr>
      </w:pPr>
    </w:p>
    <w:p w:rsidR="004253E2" w:rsidRPr="00B04A61" w:rsidRDefault="004253E2" w:rsidP="004253E2">
      <w:pPr>
        <w:jc w:val="both"/>
      </w:pPr>
      <w:r w:rsidRPr="00B04A61">
        <w:rPr>
          <w:b/>
        </w:rPr>
        <w:t xml:space="preserve">PARÁGRAFO ÚNICO: </w:t>
      </w:r>
      <w:r w:rsidRPr="00B04A61">
        <w:t xml:space="preserve">A presente contratação não gera vínculo trabalhista e previdenciário para o Contratante. </w:t>
      </w:r>
    </w:p>
    <w:p w:rsidR="004253E2" w:rsidRPr="00B04A61" w:rsidRDefault="004253E2" w:rsidP="004253E2">
      <w:pPr>
        <w:jc w:val="both"/>
      </w:pPr>
    </w:p>
    <w:p w:rsidR="004253E2" w:rsidRDefault="004253E2" w:rsidP="004253E2">
      <w:pPr>
        <w:jc w:val="both"/>
        <w:rPr>
          <w:bCs/>
        </w:rPr>
      </w:pPr>
      <w:r w:rsidRPr="00B04A61">
        <w:rPr>
          <w:b/>
        </w:rPr>
        <w:t>Cláusula Sexta:</w:t>
      </w:r>
      <w:r w:rsidRPr="00B04A61">
        <w:rPr>
          <w:bCs/>
        </w:rPr>
        <w:t xml:space="preserve"> </w:t>
      </w:r>
      <w:r>
        <w:rPr>
          <w:bCs/>
        </w:rPr>
        <w:t xml:space="preserve">O presente contrato tem vigência a partir de ................................., podendo ser prorrogado mediante termo aditivo acordado entre as partes de conformidade com o estabelecido </w:t>
      </w:r>
      <w:proofErr w:type="gramStart"/>
      <w:r>
        <w:rPr>
          <w:bCs/>
        </w:rPr>
        <w:t>nas  Leis</w:t>
      </w:r>
      <w:proofErr w:type="gramEnd"/>
      <w:r>
        <w:rPr>
          <w:bCs/>
        </w:rPr>
        <w:t xml:space="preserve"> n° 8666/93 e 8883/94.</w:t>
      </w:r>
    </w:p>
    <w:p w:rsidR="004253E2" w:rsidRDefault="004253E2" w:rsidP="004253E2">
      <w:pPr>
        <w:jc w:val="both"/>
        <w:rPr>
          <w:bCs/>
        </w:rPr>
      </w:pPr>
    </w:p>
    <w:p w:rsidR="004253E2" w:rsidRPr="00B04A61" w:rsidRDefault="004253E2" w:rsidP="004253E2">
      <w:pPr>
        <w:jc w:val="both"/>
        <w:rPr>
          <w:bCs/>
        </w:rPr>
      </w:pPr>
      <w:r w:rsidRPr="00B04A61">
        <w:rPr>
          <w:b/>
        </w:rPr>
        <w:t>Cláusula Sétima</w:t>
      </w:r>
      <w:r w:rsidRPr="00B04A61">
        <w:rPr>
          <w:bCs/>
        </w:rPr>
        <w:t>: As despesas decorrentes com a execução do presente Contrato correm por conta da Dotação Orçamentária do edital de origem.</w:t>
      </w:r>
    </w:p>
    <w:p w:rsidR="004253E2" w:rsidRPr="00B04A61" w:rsidRDefault="004253E2" w:rsidP="004253E2">
      <w:pPr>
        <w:ind w:firstLine="708"/>
        <w:jc w:val="both"/>
        <w:rPr>
          <w:b/>
          <w:color w:val="FF0000"/>
        </w:rPr>
      </w:pPr>
    </w:p>
    <w:p w:rsidR="004253E2" w:rsidRPr="00B04A61" w:rsidRDefault="004253E2" w:rsidP="004253E2">
      <w:pPr>
        <w:jc w:val="both"/>
        <w:rPr>
          <w:bCs/>
        </w:rPr>
      </w:pPr>
      <w:r w:rsidRPr="00B04A61">
        <w:rPr>
          <w:b/>
        </w:rPr>
        <w:t>Cláusula Oitava</w:t>
      </w:r>
      <w:r w:rsidRPr="00B04A61">
        <w:rPr>
          <w:bCs/>
        </w:rPr>
        <w:t xml:space="preserve">: Para dirimir quaisquer questões decorrentes da execução do presente contrato que não possam ser dirimidas pela interpretação administrativa, fica eleito o Foro da Comarca de </w:t>
      </w:r>
      <w:proofErr w:type="spellStart"/>
      <w:r w:rsidRPr="00B04A61">
        <w:rPr>
          <w:bCs/>
        </w:rPr>
        <w:t>Seberi</w:t>
      </w:r>
      <w:proofErr w:type="spellEnd"/>
      <w:r w:rsidRPr="00B04A61">
        <w:rPr>
          <w:bCs/>
        </w:rPr>
        <w:t xml:space="preserve"> – RS, com expressa </w:t>
      </w:r>
      <w:r w:rsidR="00AC2E7E" w:rsidRPr="00B04A61">
        <w:rPr>
          <w:bCs/>
        </w:rPr>
        <w:t>renúncia</w:t>
      </w:r>
      <w:r w:rsidRPr="00B04A61">
        <w:rPr>
          <w:bCs/>
        </w:rPr>
        <w:t xml:space="preserve"> de qualquer outro, por mais privilegiado que se apresente.</w:t>
      </w:r>
    </w:p>
    <w:p w:rsidR="004253E2" w:rsidRPr="00B04A61" w:rsidRDefault="004253E2" w:rsidP="004253E2">
      <w:pPr>
        <w:ind w:firstLine="708"/>
        <w:jc w:val="both"/>
        <w:rPr>
          <w:bCs/>
          <w:color w:val="FF0000"/>
        </w:rPr>
      </w:pPr>
    </w:p>
    <w:p w:rsidR="004253E2" w:rsidRPr="00B04A61" w:rsidRDefault="004253E2" w:rsidP="004253E2">
      <w:pPr>
        <w:ind w:firstLine="708"/>
        <w:jc w:val="both"/>
        <w:rPr>
          <w:bCs/>
        </w:rPr>
      </w:pPr>
      <w:r w:rsidRPr="00B04A61">
        <w:rPr>
          <w:bCs/>
        </w:rPr>
        <w:t>E por estarem desta forma ajustados e contratado firmam o presente em 3 (três) vias de igual teor</w:t>
      </w:r>
      <w:r w:rsidRPr="00B04A61">
        <w:t xml:space="preserve"> e forma sem emendas e entrelinhas, para que produza seus jurídicos e legais efeitos.</w:t>
      </w:r>
    </w:p>
    <w:p w:rsidR="004253E2" w:rsidRPr="00B04A61" w:rsidRDefault="004253E2" w:rsidP="004253E2">
      <w:pPr>
        <w:jc w:val="both"/>
        <w:rPr>
          <w:bCs/>
        </w:rPr>
      </w:pPr>
    </w:p>
    <w:p w:rsidR="004253E2" w:rsidRPr="00135F5B" w:rsidRDefault="004253E2" w:rsidP="004253E2">
      <w:pPr>
        <w:ind w:firstLine="708"/>
        <w:jc w:val="both"/>
        <w:rPr>
          <w:bCs/>
        </w:rPr>
      </w:pPr>
    </w:p>
    <w:p w:rsidR="004253E2" w:rsidRPr="00135F5B" w:rsidRDefault="004253E2" w:rsidP="004253E2">
      <w:pPr>
        <w:jc w:val="both"/>
        <w:rPr>
          <w:bCs/>
        </w:rPr>
      </w:pPr>
      <w:r w:rsidRPr="00135F5B">
        <w:rPr>
          <w:bCs/>
        </w:rPr>
        <w:t xml:space="preserve">                    Prefeitura Municipal de Erval Seco RS., </w:t>
      </w:r>
      <w:r>
        <w:rPr>
          <w:bCs/>
        </w:rPr>
        <w:t>...............</w:t>
      </w:r>
    </w:p>
    <w:p w:rsidR="004253E2" w:rsidRPr="000E6737" w:rsidRDefault="004253E2" w:rsidP="004253E2">
      <w:pPr>
        <w:pStyle w:val="Recuodecorpodetexto"/>
        <w:spacing w:after="0"/>
        <w:ind w:left="0"/>
        <w:jc w:val="both"/>
      </w:pPr>
    </w:p>
    <w:p w:rsidR="004253E2" w:rsidRDefault="004253E2" w:rsidP="004253E2">
      <w:pPr>
        <w:jc w:val="both"/>
        <w:rPr>
          <w:bCs/>
          <w:i/>
        </w:rPr>
      </w:pPr>
    </w:p>
    <w:p w:rsidR="004253E2" w:rsidRDefault="004253E2" w:rsidP="004253E2">
      <w:pPr>
        <w:jc w:val="both"/>
        <w:rPr>
          <w:bCs/>
          <w:i/>
        </w:rPr>
      </w:pPr>
    </w:p>
    <w:p w:rsidR="004253E2" w:rsidRPr="000E6737" w:rsidRDefault="004253E2" w:rsidP="004253E2">
      <w:pPr>
        <w:jc w:val="both"/>
        <w:rPr>
          <w:bCs/>
          <w:i/>
        </w:rPr>
      </w:pPr>
    </w:p>
    <w:p w:rsidR="004253E2" w:rsidRPr="00135F5B" w:rsidRDefault="004253E2" w:rsidP="004253E2">
      <w:pPr>
        <w:jc w:val="both"/>
        <w:rPr>
          <w:bCs/>
        </w:rPr>
      </w:pPr>
      <w:r w:rsidRPr="00135F5B">
        <w:rPr>
          <w:bCs/>
        </w:rPr>
        <w:t>_________________________                              ____________________________</w:t>
      </w:r>
    </w:p>
    <w:p w:rsidR="004253E2" w:rsidRPr="00135F5B" w:rsidRDefault="004253E2" w:rsidP="004253E2">
      <w:pPr>
        <w:pStyle w:val="Ttulo2"/>
        <w:spacing w:before="0" w:after="0"/>
        <w:jc w:val="both"/>
        <w:rPr>
          <w:rFonts w:cs="Times New Roman"/>
          <w:bCs w:val="0"/>
          <w:i w:val="0"/>
          <w:sz w:val="24"/>
          <w:szCs w:val="24"/>
        </w:rPr>
      </w:pPr>
      <w:r w:rsidRPr="00135F5B">
        <w:rPr>
          <w:rFonts w:cs="Times New Roman"/>
          <w:i w:val="0"/>
          <w:sz w:val="24"/>
          <w:szCs w:val="24"/>
        </w:rPr>
        <w:t xml:space="preserve">LEONIR KOCHE                     </w:t>
      </w:r>
      <w:r w:rsidRPr="00135F5B">
        <w:rPr>
          <w:rFonts w:cs="Times New Roman"/>
          <w:i w:val="0"/>
          <w:sz w:val="24"/>
          <w:szCs w:val="24"/>
        </w:rPr>
        <w:tab/>
      </w:r>
      <w:r w:rsidRPr="00135F5B">
        <w:rPr>
          <w:rFonts w:cs="Times New Roman"/>
          <w:i w:val="0"/>
          <w:sz w:val="24"/>
          <w:szCs w:val="24"/>
        </w:rPr>
        <w:tab/>
      </w:r>
      <w:r w:rsidRPr="00135F5B">
        <w:rPr>
          <w:rFonts w:cs="Times New Roman"/>
          <w:i w:val="0"/>
          <w:sz w:val="24"/>
          <w:szCs w:val="24"/>
        </w:rPr>
        <w:tab/>
      </w:r>
      <w:r>
        <w:rPr>
          <w:rFonts w:cs="Times New Roman"/>
          <w:i w:val="0"/>
          <w:sz w:val="24"/>
          <w:szCs w:val="24"/>
        </w:rPr>
        <w:t>.............................................</w:t>
      </w:r>
      <w:r w:rsidRPr="00135F5B">
        <w:rPr>
          <w:rFonts w:cs="Times New Roman"/>
          <w:i w:val="0"/>
          <w:sz w:val="24"/>
          <w:szCs w:val="24"/>
        </w:rPr>
        <w:tab/>
        <w:t xml:space="preserve">         </w:t>
      </w:r>
    </w:p>
    <w:p w:rsidR="004253E2" w:rsidRPr="00135F5B" w:rsidRDefault="004253E2" w:rsidP="004253E2">
      <w:pPr>
        <w:jc w:val="both"/>
        <w:rPr>
          <w:bCs/>
        </w:rPr>
      </w:pPr>
      <w:r w:rsidRPr="00135F5B">
        <w:rPr>
          <w:bCs/>
        </w:rPr>
        <w:t xml:space="preserve">Prefeito Municipal </w:t>
      </w:r>
      <w:r w:rsidRPr="00135F5B">
        <w:rPr>
          <w:bCs/>
        </w:rPr>
        <w:tab/>
      </w:r>
      <w:r w:rsidRPr="00135F5B">
        <w:rPr>
          <w:bCs/>
        </w:rPr>
        <w:tab/>
      </w:r>
      <w:r w:rsidRPr="00135F5B">
        <w:rPr>
          <w:bCs/>
        </w:rPr>
        <w:tab/>
      </w:r>
      <w:r w:rsidRPr="00135F5B">
        <w:rPr>
          <w:bCs/>
        </w:rPr>
        <w:tab/>
      </w:r>
      <w:r w:rsidRPr="00135F5B">
        <w:rPr>
          <w:bCs/>
        </w:rPr>
        <w:tab/>
        <w:t>Empresa Contratada</w:t>
      </w:r>
    </w:p>
    <w:p w:rsidR="004253E2" w:rsidRPr="000E6737" w:rsidRDefault="004253E2" w:rsidP="004253E2">
      <w:pPr>
        <w:jc w:val="both"/>
        <w:rPr>
          <w:bCs/>
        </w:rPr>
      </w:pPr>
      <w:r w:rsidRPr="000E6737">
        <w:rPr>
          <w:bCs/>
        </w:rPr>
        <w:tab/>
      </w:r>
      <w:r w:rsidRPr="000E6737">
        <w:rPr>
          <w:bCs/>
        </w:rPr>
        <w:tab/>
      </w:r>
      <w:r w:rsidRPr="000E6737">
        <w:rPr>
          <w:bCs/>
        </w:rPr>
        <w:tab/>
      </w:r>
      <w:r w:rsidRPr="000E6737">
        <w:rPr>
          <w:bCs/>
        </w:rPr>
        <w:tab/>
      </w:r>
      <w:r w:rsidRPr="000E6737">
        <w:rPr>
          <w:bCs/>
        </w:rPr>
        <w:tab/>
      </w:r>
    </w:p>
    <w:p w:rsidR="004253E2" w:rsidRPr="000E6737" w:rsidRDefault="004253E2" w:rsidP="004253E2">
      <w:pPr>
        <w:jc w:val="both"/>
        <w:rPr>
          <w:bCs/>
        </w:rPr>
      </w:pPr>
      <w:r w:rsidRPr="000E6737">
        <w:rPr>
          <w:bCs/>
        </w:rPr>
        <w:tab/>
      </w:r>
      <w:r w:rsidRPr="000E6737">
        <w:rPr>
          <w:bCs/>
        </w:rPr>
        <w:tab/>
      </w:r>
      <w:r w:rsidRPr="000E6737">
        <w:rPr>
          <w:bCs/>
        </w:rPr>
        <w:tab/>
      </w:r>
    </w:p>
    <w:p w:rsidR="004253E2" w:rsidRDefault="004253E2" w:rsidP="004253E2">
      <w:pPr>
        <w:jc w:val="both"/>
        <w:rPr>
          <w:bCs/>
        </w:rPr>
      </w:pPr>
    </w:p>
    <w:p w:rsidR="004253E2" w:rsidRDefault="004253E2" w:rsidP="004253E2">
      <w:pPr>
        <w:jc w:val="both"/>
        <w:rPr>
          <w:bCs/>
        </w:rPr>
      </w:pPr>
    </w:p>
    <w:p w:rsidR="004253E2" w:rsidRDefault="004253E2" w:rsidP="004253E2">
      <w:pPr>
        <w:jc w:val="both"/>
        <w:rPr>
          <w:bCs/>
        </w:rPr>
      </w:pPr>
    </w:p>
    <w:p w:rsidR="004253E2" w:rsidRPr="000E6737" w:rsidRDefault="004253E2" w:rsidP="004253E2">
      <w:pPr>
        <w:jc w:val="both"/>
        <w:rPr>
          <w:bCs/>
        </w:rPr>
      </w:pPr>
    </w:p>
    <w:p w:rsidR="004253E2" w:rsidRPr="000E6737" w:rsidRDefault="004253E2" w:rsidP="004253E2">
      <w:pPr>
        <w:jc w:val="both"/>
        <w:rPr>
          <w:bCs/>
        </w:rPr>
      </w:pPr>
    </w:p>
    <w:p w:rsidR="004253E2" w:rsidRPr="000E6737" w:rsidRDefault="004253E2" w:rsidP="004253E2">
      <w:pPr>
        <w:jc w:val="both"/>
        <w:rPr>
          <w:bCs/>
        </w:rPr>
      </w:pPr>
      <w:r w:rsidRPr="000E6737">
        <w:rPr>
          <w:bCs/>
        </w:rPr>
        <w:t>De acordo em data supra</w:t>
      </w:r>
    </w:p>
    <w:p w:rsidR="004253E2" w:rsidRPr="000E6737" w:rsidRDefault="004253E2" w:rsidP="004253E2">
      <w:pPr>
        <w:jc w:val="both"/>
        <w:rPr>
          <w:bCs/>
        </w:rPr>
      </w:pPr>
    </w:p>
    <w:p w:rsidR="004253E2" w:rsidRPr="000E6737" w:rsidRDefault="004253E2" w:rsidP="004253E2">
      <w:pPr>
        <w:jc w:val="both"/>
        <w:rPr>
          <w:bCs/>
        </w:rPr>
      </w:pPr>
    </w:p>
    <w:p w:rsidR="004253E2" w:rsidRPr="004A3093" w:rsidRDefault="004253E2" w:rsidP="004253E2">
      <w:pPr>
        <w:jc w:val="both"/>
        <w:rPr>
          <w:bCs/>
        </w:rPr>
      </w:pPr>
      <w:r w:rsidRPr="000E6737">
        <w:rPr>
          <w:bCs/>
        </w:rPr>
        <w:t xml:space="preserve">Assessoria </w:t>
      </w:r>
      <w:r>
        <w:rPr>
          <w:bCs/>
        </w:rPr>
        <w:t>Jurídica</w:t>
      </w:r>
    </w:p>
    <w:p w:rsidR="004253E2" w:rsidRDefault="004253E2" w:rsidP="004253E2"/>
    <w:p w:rsidR="004253E2" w:rsidRDefault="004253E2" w:rsidP="004253E2">
      <w:pPr>
        <w:ind w:right="-61"/>
        <w:rPr>
          <w:rFonts w:ascii="Courier New" w:hAnsi="Courier New" w:cs="Courier New"/>
          <w:b/>
          <w:sz w:val="20"/>
        </w:rPr>
      </w:pPr>
    </w:p>
    <w:p w:rsidR="004253E2" w:rsidRDefault="004253E2" w:rsidP="004253E2">
      <w:pPr>
        <w:ind w:right="-61"/>
        <w:rPr>
          <w:rFonts w:ascii="Courier New" w:hAnsi="Courier New" w:cs="Courier New"/>
          <w:b/>
          <w:sz w:val="20"/>
        </w:rPr>
      </w:pPr>
    </w:p>
    <w:p w:rsidR="004253E2" w:rsidRDefault="004253E2" w:rsidP="004253E2">
      <w:pPr>
        <w:ind w:right="-61"/>
        <w:rPr>
          <w:rFonts w:ascii="Courier New" w:hAnsi="Courier New" w:cs="Courier New"/>
          <w:b/>
          <w:sz w:val="20"/>
        </w:rPr>
      </w:pPr>
    </w:p>
    <w:p w:rsidR="004253E2" w:rsidRDefault="004253E2" w:rsidP="004253E2">
      <w:pPr>
        <w:ind w:right="-61"/>
        <w:rPr>
          <w:rFonts w:ascii="Courier New" w:hAnsi="Courier New" w:cs="Courier New"/>
          <w:b/>
          <w:sz w:val="20"/>
        </w:rPr>
      </w:pPr>
    </w:p>
    <w:p w:rsidR="004253E2" w:rsidRDefault="004253E2" w:rsidP="004253E2">
      <w:pPr>
        <w:ind w:right="-61"/>
        <w:rPr>
          <w:rFonts w:ascii="Courier New" w:hAnsi="Courier New" w:cs="Courier New"/>
          <w:b/>
          <w:sz w:val="20"/>
        </w:rPr>
      </w:pPr>
    </w:p>
    <w:p w:rsidR="004253E2" w:rsidRDefault="004253E2" w:rsidP="004253E2">
      <w:pPr>
        <w:ind w:right="-61"/>
        <w:rPr>
          <w:rFonts w:ascii="Courier New" w:hAnsi="Courier New" w:cs="Courier New"/>
          <w:b/>
          <w:sz w:val="20"/>
        </w:rPr>
      </w:pPr>
    </w:p>
    <w:p w:rsidR="004253E2" w:rsidRDefault="004253E2" w:rsidP="004253E2">
      <w:pPr>
        <w:ind w:right="-61"/>
        <w:rPr>
          <w:rFonts w:ascii="Courier New" w:hAnsi="Courier New" w:cs="Courier New"/>
          <w:b/>
          <w:sz w:val="20"/>
        </w:rPr>
      </w:pPr>
    </w:p>
    <w:p w:rsidR="004253E2" w:rsidRDefault="004253E2" w:rsidP="004253E2">
      <w:pPr>
        <w:ind w:right="-61"/>
        <w:rPr>
          <w:rFonts w:ascii="Courier New" w:hAnsi="Courier New" w:cs="Courier New"/>
          <w:b/>
          <w:sz w:val="20"/>
        </w:rPr>
      </w:pPr>
    </w:p>
    <w:p w:rsidR="004253E2" w:rsidRDefault="004253E2" w:rsidP="004253E2">
      <w:pPr>
        <w:ind w:right="-61"/>
        <w:rPr>
          <w:rFonts w:ascii="Courier New" w:hAnsi="Courier New" w:cs="Courier New"/>
          <w:b/>
          <w:sz w:val="20"/>
        </w:rPr>
      </w:pPr>
    </w:p>
    <w:p w:rsidR="004253E2" w:rsidRDefault="004253E2" w:rsidP="004253E2">
      <w:pPr>
        <w:ind w:right="-61"/>
        <w:rPr>
          <w:rFonts w:ascii="Courier New" w:hAnsi="Courier New" w:cs="Courier New"/>
          <w:b/>
          <w:sz w:val="20"/>
        </w:rPr>
      </w:pPr>
    </w:p>
    <w:p w:rsidR="004253E2" w:rsidRDefault="004253E2" w:rsidP="004253E2"/>
    <w:p w:rsidR="004253E2" w:rsidRDefault="004253E2" w:rsidP="004253E2"/>
    <w:p w:rsidR="007A6071" w:rsidRDefault="007A6071"/>
    <w:sectPr w:rsidR="007A6071" w:rsidSect="00BC0A26">
      <w:pgSz w:w="11906" w:h="16838"/>
      <w:pgMar w:top="226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81" w:rsidRDefault="00984681" w:rsidP="004253E2">
      <w:r>
        <w:separator/>
      </w:r>
    </w:p>
  </w:endnote>
  <w:endnote w:type="continuationSeparator" w:id="0">
    <w:p w:rsidR="00984681" w:rsidRDefault="00984681" w:rsidP="0042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81" w:rsidRDefault="00984681" w:rsidP="004253E2">
      <w:r>
        <w:separator/>
      </w:r>
    </w:p>
  </w:footnote>
  <w:footnote w:type="continuationSeparator" w:id="0">
    <w:p w:rsidR="00984681" w:rsidRDefault="00984681" w:rsidP="004253E2">
      <w:r>
        <w:continuationSeparator/>
      </w:r>
    </w:p>
  </w:footnote>
  <w:footnote w:id="1">
    <w:p w:rsidR="004253E2" w:rsidRDefault="004253E2" w:rsidP="004253E2">
      <w:pPr>
        <w:spacing w:before="120"/>
        <w:jc w:val="both"/>
        <w:rPr>
          <w:rFonts w:cs="Arial"/>
          <w:sz w:val="20"/>
          <w:szCs w:val="22"/>
        </w:rPr>
      </w:pPr>
      <w:r>
        <w:rPr>
          <w:rStyle w:val="Refdenotaderodap"/>
          <w:rFonts w:cs="Arial"/>
          <w:sz w:val="20"/>
        </w:rPr>
        <w:footnoteRef/>
      </w:r>
      <w:r>
        <w:rPr>
          <w:rFonts w:cs="Arial"/>
          <w:sz w:val="20"/>
        </w:rPr>
        <w:t xml:space="preserve"> São beneficiárias da Lei Complementar nº 123/2006 as</w:t>
      </w:r>
      <w:r>
        <w:rPr>
          <w:rFonts w:cs="Arial"/>
          <w:sz w:val="20"/>
          <w:szCs w:val="22"/>
        </w:rPr>
        <w:t xml:space="preserve"> microempresas, as empresas de pequeno porte, o microempreendedor individual, as cooperativas que se enquadrem na receita de ME ou EPP, conforme o disposto no art. 34, da Lei nº 11.488/2007, e, ainda, agricultor rural pessoa física ou agricultor familiar conceituado na Lei nº 11.326/2006.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2AF3"/>
    <w:multiLevelType w:val="hybridMultilevel"/>
    <w:tmpl w:val="A942C788"/>
    <w:lvl w:ilvl="0" w:tplc="8208CC1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FF78F9"/>
    <w:multiLevelType w:val="hybridMultilevel"/>
    <w:tmpl w:val="0EC60008"/>
    <w:lvl w:ilvl="0" w:tplc="8208CC1A">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E2"/>
    <w:rsid w:val="000119AE"/>
    <w:rsid w:val="000520A7"/>
    <w:rsid w:val="00142743"/>
    <w:rsid w:val="0015138E"/>
    <w:rsid w:val="001D5480"/>
    <w:rsid w:val="002439A5"/>
    <w:rsid w:val="00276C81"/>
    <w:rsid w:val="00291CEE"/>
    <w:rsid w:val="00360FC1"/>
    <w:rsid w:val="00382933"/>
    <w:rsid w:val="003E7285"/>
    <w:rsid w:val="004253E2"/>
    <w:rsid w:val="004A5A91"/>
    <w:rsid w:val="004F5F8D"/>
    <w:rsid w:val="005B2945"/>
    <w:rsid w:val="005D499B"/>
    <w:rsid w:val="005D63F8"/>
    <w:rsid w:val="00641338"/>
    <w:rsid w:val="00686E89"/>
    <w:rsid w:val="006B16BE"/>
    <w:rsid w:val="0070640C"/>
    <w:rsid w:val="007370F4"/>
    <w:rsid w:val="0077319A"/>
    <w:rsid w:val="00773ACF"/>
    <w:rsid w:val="00797350"/>
    <w:rsid w:val="007A6071"/>
    <w:rsid w:val="008E6F94"/>
    <w:rsid w:val="00916013"/>
    <w:rsid w:val="00916F6E"/>
    <w:rsid w:val="009379B7"/>
    <w:rsid w:val="00984681"/>
    <w:rsid w:val="009E305A"/>
    <w:rsid w:val="00A9159B"/>
    <w:rsid w:val="00AC2E7E"/>
    <w:rsid w:val="00BC60B4"/>
    <w:rsid w:val="00C42865"/>
    <w:rsid w:val="00CB2BDD"/>
    <w:rsid w:val="00EA5CFD"/>
    <w:rsid w:val="00EC3BFC"/>
    <w:rsid w:val="00FD5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A1572-49B7-4B88-87D9-637FB366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E2"/>
    <w:pPr>
      <w:spacing w:after="0" w:line="240" w:lineRule="auto"/>
    </w:pPr>
    <w:rPr>
      <w:rFonts w:ascii="Arial" w:eastAsia="Times New Roman" w:hAnsi="Arial" w:cs="Times New Roman"/>
      <w:szCs w:val="20"/>
    </w:rPr>
  </w:style>
  <w:style w:type="paragraph" w:styleId="Ttulo2">
    <w:name w:val="heading 2"/>
    <w:basedOn w:val="Normal"/>
    <w:next w:val="Normal"/>
    <w:link w:val="Ttulo2Char"/>
    <w:qFormat/>
    <w:rsid w:val="004253E2"/>
    <w:pPr>
      <w:keepNext/>
      <w:spacing w:before="240" w:after="60"/>
      <w:outlineLvl w:val="1"/>
    </w:pPr>
    <w:rPr>
      <w:rFonts w:ascii="Times New Roman" w:hAnsi="Times New Roman"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253E2"/>
    <w:rPr>
      <w:rFonts w:ascii="Times New Roman" w:eastAsia="Times New Roman" w:hAnsi="Times New Roman" w:cs="Arial"/>
      <w:b/>
      <w:bCs/>
      <w:i/>
      <w:iCs/>
      <w:sz w:val="28"/>
      <w:szCs w:val="28"/>
      <w:lang w:eastAsia="pt-BR"/>
    </w:rPr>
  </w:style>
  <w:style w:type="paragraph" w:customStyle="1" w:styleId="Textoembloco1">
    <w:name w:val="Texto em bloco1"/>
    <w:basedOn w:val="Normal"/>
    <w:rsid w:val="004253E2"/>
    <w:pPr>
      <w:ind w:left="4253" w:right="57" w:firstLine="1134"/>
      <w:jc w:val="both"/>
    </w:pPr>
    <w:rPr>
      <w:i/>
      <w:spacing w:val="14"/>
    </w:rPr>
  </w:style>
  <w:style w:type="character" w:styleId="Refdenotaderodap">
    <w:name w:val="footnote reference"/>
    <w:semiHidden/>
    <w:unhideWhenUsed/>
    <w:rsid w:val="004253E2"/>
    <w:rPr>
      <w:vertAlign w:val="superscript"/>
    </w:rPr>
  </w:style>
  <w:style w:type="table" w:styleId="Tabelacomgrade">
    <w:name w:val="Table Grid"/>
    <w:basedOn w:val="Tabelanormal"/>
    <w:uiPriority w:val="59"/>
    <w:rsid w:val="004253E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253E2"/>
    <w:pPr>
      <w:autoSpaceDE w:val="0"/>
      <w:autoSpaceDN w:val="0"/>
      <w:adjustRightInd w:val="0"/>
      <w:spacing w:after="0" w:line="240" w:lineRule="auto"/>
    </w:pPr>
    <w:rPr>
      <w:rFonts w:ascii="Arial" w:hAnsi="Arial" w:cs="Arial"/>
      <w:color w:val="000000"/>
      <w:sz w:val="24"/>
      <w:szCs w:val="24"/>
    </w:rPr>
  </w:style>
  <w:style w:type="paragraph" w:styleId="Recuodecorpodetexto">
    <w:name w:val="Body Text Indent"/>
    <w:basedOn w:val="Normal"/>
    <w:link w:val="RecuodecorpodetextoChar"/>
    <w:rsid w:val="004253E2"/>
    <w:pPr>
      <w:spacing w:after="120"/>
      <w:ind w:left="283"/>
    </w:pPr>
    <w:rPr>
      <w:rFonts w:ascii="Times New Roman" w:hAnsi="Times New Roman"/>
      <w:sz w:val="24"/>
      <w:szCs w:val="24"/>
      <w:lang w:eastAsia="pt-BR"/>
    </w:rPr>
  </w:style>
  <w:style w:type="character" w:customStyle="1" w:styleId="RecuodecorpodetextoChar">
    <w:name w:val="Recuo de corpo de texto Char"/>
    <w:basedOn w:val="Fontepargpadro"/>
    <w:link w:val="Recuodecorpodetexto"/>
    <w:rsid w:val="004253E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253E2"/>
    <w:pPr>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rsid w:val="004253E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60FC1"/>
    <w:rPr>
      <w:rFonts w:ascii="Segoe UI" w:hAnsi="Segoe UI" w:cs="Segoe UI"/>
      <w:sz w:val="18"/>
      <w:szCs w:val="18"/>
    </w:rPr>
  </w:style>
  <w:style w:type="character" w:customStyle="1" w:styleId="TextodebaloChar">
    <w:name w:val="Texto de balão Char"/>
    <w:basedOn w:val="Fontepargpadro"/>
    <w:link w:val="Textodebalo"/>
    <w:uiPriority w:val="99"/>
    <w:semiHidden/>
    <w:rsid w:val="00360F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11</Pages>
  <Words>4749</Words>
  <Characters>25650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21</cp:revision>
  <cp:lastPrinted>2022-01-27T14:28:00Z</cp:lastPrinted>
  <dcterms:created xsi:type="dcterms:W3CDTF">2022-01-24T17:42:00Z</dcterms:created>
  <dcterms:modified xsi:type="dcterms:W3CDTF">2022-01-28T18:41:00Z</dcterms:modified>
</cp:coreProperties>
</file>